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FD7DA" w14:textId="77777777" w:rsidR="00F47163" w:rsidRPr="00F942C3" w:rsidRDefault="00F47163" w:rsidP="00F47163">
      <w:pPr>
        <w:rPr>
          <w:sz w:val="28"/>
          <w:szCs w:val="28"/>
        </w:rPr>
      </w:pPr>
      <w:r w:rsidRPr="00F942C3">
        <w:rPr>
          <w:sz w:val="28"/>
          <w:szCs w:val="28"/>
        </w:rPr>
        <w:t>Wijziging van de statuten</w:t>
      </w:r>
    </w:p>
    <w:p w14:paraId="34087F24" w14:textId="77777777" w:rsidR="00F47163" w:rsidRDefault="00F47163" w:rsidP="00F47163">
      <w:r>
        <w:t>Gecoördineerde statuten</w:t>
      </w:r>
    </w:p>
    <w:p w14:paraId="450263B7" w14:textId="288FC2F2" w:rsidR="00F47163" w:rsidRDefault="00F942C3" w:rsidP="00F47163">
      <w:r>
        <w:t>Aan het licht van de n</w:t>
      </w:r>
      <w:r w:rsidR="00F47163">
        <w:t>otulen van de Buitengewone Algemene Vergadering van XXXXX</w:t>
      </w:r>
      <w:r w:rsidR="00A87A0D">
        <w:t xml:space="preserve"> blijkt dat</w:t>
      </w:r>
      <w:r w:rsidR="00F47163">
        <w:t xml:space="preserve"> de vzw </w:t>
      </w:r>
      <w:r w:rsidR="00A87A0D">
        <w:t>“</w:t>
      </w:r>
      <w:r w:rsidR="004D7999">
        <w:t>Belgische Modelluchtvaart Liga</w:t>
      </w:r>
      <w:r w:rsidR="00F47163">
        <w:t>" de volgende statuten te hebben aangenomen in overeenstemming met het Wetboek van Vennootschappen en Verenigingen van 23 maart 2019</w:t>
      </w:r>
      <w:r w:rsidR="00524E2F">
        <w:t xml:space="preserve">, </w:t>
      </w:r>
      <w:r w:rsidR="00A76E01">
        <w:t xml:space="preserve">dit </w:t>
      </w:r>
      <w:r w:rsidR="00524E2F">
        <w:t>ter vervanging van de</w:t>
      </w:r>
      <w:r w:rsidR="00887D88">
        <w:t xml:space="preserve"> publicatie van 2004 en de wijzigingen van 2010.</w:t>
      </w:r>
    </w:p>
    <w:p w14:paraId="07B842F1" w14:textId="71C561FE" w:rsidR="00F47163" w:rsidRDefault="00F47163" w:rsidP="00F47163">
      <w:proofErr w:type="spellStart"/>
      <w:r>
        <w:t>Ligue</w:t>
      </w:r>
      <w:proofErr w:type="spellEnd"/>
      <w:r>
        <w:t xml:space="preserve"> </w:t>
      </w:r>
      <w:proofErr w:type="spellStart"/>
      <w:r>
        <w:t>Belge</w:t>
      </w:r>
      <w:proofErr w:type="spellEnd"/>
      <w:r>
        <w:t xml:space="preserve"> </w:t>
      </w:r>
      <w:proofErr w:type="spellStart"/>
      <w:r>
        <w:t>d'Aéromodélisme</w:t>
      </w:r>
      <w:proofErr w:type="spellEnd"/>
      <w:r>
        <w:t>, afgekort tot "LBA", in het Nederlands: "Belgische Modelluchtvaart Liga", afgekort tot "BML"</w:t>
      </w:r>
      <w:r w:rsidR="00231527">
        <w:t xml:space="preserve"> in Brussel</w:t>
      </w:r>
      <w:r>
        <w:t>.</w:t>
      </w:r>
    </w:p>
    <w:p w14:paraId="42ECDAC3" w14:textId="46E06848" w:rsidR="00F47163" w:rsidRDefault="004D7999" w:rsidP="00F47163">
      <w:r>
        <w:t>Ondernemingsnummer</w:t>
      </w:r>
      <w:r w:rsidR="00F47163">
        <w:t>: 0418090685</w:t>
      </w:r>
    </w:p>
    <w:p w14:paraId="1391420F" w14:textId="77777777" w:rsidR="00F47163" w:rsidRPr="000B5F74" w:rsidRDefault="00F47163" w:rsidP="00F47163">
      <w:pPr>
        <w:rPr>
          <w:sz w:val="28"/>
          <w:szCs w:val="28"/>
        </w:rPr>
      </w:pPr>
      <w:r w:rsidRPr="000B5F74">
        <w:rPr>
          <w:sz w:val="28"/>
          <w:szCs w:val="28"/>
        </w:rPr>
        <w:t>STATUTEN</w:t>
      </w:r>
    </w:p>
    <w:p w14:paraId="469FFD69" w14:textId="28DE5A13" w:rsidR="00F47163" w:rsidRDefault="00F47163" w:rsidP="00F47163">
      <w:r>
        <w:t>(</w:t>
      </w:r>
      <w:proofErr w:type="gramStart"/>
      <w:r w:rsidR="00F30487">
        <w:t>inbegrepen</w:t>
      </w:r>
      <w:proofErr w:type="gramEnd"/>
      <w:r w:rsidR="00F30487">
        <w:t xml:space="preserve"> de</w:t>
      </w:r>
      <w:r>
        <w:t xml:space="preserve"> wijzigingen van 2.2.1986, 21.11.2004, 21.02.2010, </w:t>
      </w:r>
      <w:r w:rsidR="00FC46B4">
        <w:t>07.03.</w:t>
      </w:r>
      <w:r>
        <w:t>2021)</w:t>
      </w:r>
    </w:p>
    <w:p w14:paraId="02C97552" w14:textId="77777777" w:rsidR="00F47163" w:rsidRPr="00C745A2" w:rsidRDefault="00F47163" w:rsidP="00F47163">
      <w:pPr>
        <w:rPr>
          <w:b/>
          <w:bCs/>
        </w:rPr>
      </w:pPr>
      <w:r w:rsidRPr="00C745A2">
        <w:rPr>
          <w:b/>
          <w:bCs/>
        </w:rPr>
        <w:t>TITEL I NAAM EN ZETEL</w:t>
      </w:r>
    </w:p>
    <w:p w14:paraId="05A68BE8" w14:textId="77777777" w:rsidR="00F47163" w:rsidRDefault="00F47163" w:rsidP="00F47163">
      <w:r>
        <w:t>Artikel 1</w:t>
      </w:r>
    </w:p>
    <w:p w14:paraId="6151F0D7" w14:textId="30FB03F6" w:rsidR="00F47163" w:rsidRDefault="00F47163" w:rsidP="00F47163">
      <w:r>
        <w:t>De vereniging heet "</w:t>
      </w:r>
      <w:proofErr w:type="spellStart"/>
      <w:r>
        <w:t>Ligue</w:t>
      </w:r>
      <w:proofErr w:type="spellEnd"/>
      <w:r>
        <w:t xml:space="preserve"> </w:t>
      </w:r>
      <w:proofErr w:type="spellStart"/>
      <w:r w:rsidR="00F24DB2">
        <w:t>B</w:t>
      </w:r>
      <w:r>
        <w:t>elge</w:t>
      </w:r>
      <w:proofErr w:type="spellEnd"/>
      <w:r>
        <w:t xml:space="preserve"> </w:t>
      </w:r>
      <w:proofErr w:type="spellStart"/>
      <w:r>
        <w:t>d'Aéromodélisme</w:t>
      </w:r>
      <w:proofErr w:type="spellEnd"/>
      <w:r>
        <w:t>", afgekort tot "L.B.A.", in het Nederlands: "Belgische Modelluchtvaart Liga", afgekort tot "B.M.L." Ze is opgericht voor onbepaalde tijd.</w:t>
      </w:r>
    </w:p>
    <w:p w14:paraId="5F57810D" w14:textId="54A6E24B" w:rsidR="00FC46B4" w:rsidRDefault="00F47163" w:rsidP="00F47163">
      <w:r>
        <w:t>De zetel van de vereniging is gevestigd in België in het Brussels Hoofdstedelijk Gewest. Het bestuursorgaan kan beslissen om het te verplaatsen naar een andere gemeente in het Brussels Hoofdstedelijk Gewest. De verplaatsing van de zetel moet worden gepubliceerd in de bijlagen bij het Belgisch Staatsblad.</w:t>
      </w:r>
    </w:p>
    <w:p w14:paraId="69EB774A" w14:textId="77777777" w:rsidR="00F47163" w:rsidRPr="00C745A2" w:rsidRDefault="00F47163" w:rsidP="00F47163">
      <w:pPr>
        <w:rPr>
          <w:b/>
          <w:bCs/>
        </w:rPr>
      </w:pPr>
      <w:r w:rsidRPr="00C745A2">
        <w:rPr>
          <w:b/>
          <w:bCs/>
        </w:rPr>
        <w:t>TITEL II DE DOELSTELLINGEN EN HET MAATSCHAPPELIJK DOEL VAN DE VERENIGING</w:t>
      </w:r>
    </w:p>
    <w:p w14:paraId="094C4128" w14:textId="77777777" w:rsidR="00F47163" w:rsidRDefault="00F47163" w:rsidP="00F47163">
      <w:r>
        <w:t xml:space="preserve">Artikel 2 </w:t>
      </w:r>
    </w:p>
    <w:p w14:paraId="4D6C44E4" w14:textId="568ACD76" w:rsidR="00F47163" w:rsidRDefault="00F47163" w:rsidP="00F47163">
      <w:r>
        <w:t>1. Het doel van de vereniging is het bevorderen, coördineren en sturen van modelvliegtuigsportactiviteiten op nationaal niveau en het vertegenwoordigen van de activiteit</w:t>
      </w:r>
      <w:r w:rsidR="00FC46B4">
        <w:t>en</w:t>
      </w:r>
      <w:r>
        <w:t xml:space="preserve"> op </w:t>
      </w:r>
      <w:r w:rsidR="00FC46B4">
        <w:t xml:space="preserve">nationaal en </w:t>
      </w:r>
      <w:r>
        <w:t>internationaal niveau.</w:t>
      </w:r>
    </w:p>
    <w:p w14:paraId="4D9BC2DB" w14:textId="77777777" w:rsidR="00F47163" w:rsidRDefault="00F47163" w:rsidP="00F47163">
      <w:r>
        <w:t>2. De reguliere activiteiten die de vereniging voornemens is uit te voeren zijn de volgende:</w:t>
      </w:r>
    </w:p>
    <w:p w14:paraId="6B8F3834" w14:textId="2646D6A1" w:rsidR="00F47163" w:rsidRDefault="00F47163" w:rsidP="00F47163">
      <w:r>
        <w:t>- Het verdedigen</w:t>
      </w:r>
      <w:r w:rsidR="00C745A2">
        <w:t xml:space="preserve">, in afspraak met </w:t>
      </w:r>
      <w:bookmarkStart w:id="0" w:name="_Hlk64112319"/>
      <w:r w:rsidR="00C745A2">
        <w:t>de A</w:t>
      </w:r>
      <w:r w:rsidR="00231527">
        <w:t xml:space="preserve">ssociation </w:t>
      </w:r>
      <w:proofErr w:type="spellStart"/>
      <w:r w:rsidR="00231527">
        <w:t>d’Aéromodélisme</w:t>
      </w:r>
      <w:proofErr w:type="spellEnd"/>
      <w:r w:rsidR="00231527">
        <w:t xml:space="preserve"> </w:t>
      </w:r>
      <w:r w:rsidR="00C745A2">
        <w:t>en de V</w:t>
      </w:r>
      <w:r w:rsidR="00231527">
        <w:t xml:space="preserve">ereniging voor </w:t>
      </w:r>
      <w:r w:rsidR="002F4655">
        <w:t>M</w:t>
      </w:r>
      <w:r w:rsidR="00231527">
        <w:t>odelluchtvaartsport</w:t>
      </w:r>
      <w:bookmarkEnd w:id="0"/>
      <w:r w:rsidR="00C745A2">
        <w:t>,</w:t>
      </w:r>
      <w:r>
        <w:t xml:space="preserve"> van de belangen van modelvliegtuigpiloten bij de bevoegde nationale en Europese autoriteiten.</w:t>
      </w:r>
    </w:p>
    <w:p w14:paraId="706C0B43" w14:textId="45BAA65F" w:rsidR="00F47163" w:rsidRDefault="00F47163" w:rsidP="00F47163">
      <w:r>
        <w:t xml:space="preserve">- </w:t>
      </w:r>
      <w:r w:rsidR="004D7999">
        <w:t>D</w:t>
      </w:r>
      <w:r>
        <w:t xml:space="preserve">e uitvoering van de nationale en Europese regelgeving die van toepassing </w:t>
      </w:r>
      <w:r w:rsidR="00C745A2">
        <w:t xml:space="preserve">zijn om </w:t>
      </w:r>
      <w:r>
        <w:t xml:space="preserve">de </w:t>
      </w:r>
      <w:r w:rsidR="000D0774">
        <w:t>Modelluchtvaart</w:t>
      </w:r>
      <w:r>
        <w:t xml:space="preserve"> waarborgen</w:t>
      </w:r>
      <w:r w:rsidR="004D7999">
        <w:t>.</w:t>
      </w:r>
    </w:p>
    <w:p w14:paraId="7BF90A96" w14:textId="752147FC" w:rsidR="00F47163" w:rsidRDefault="00F47163" w:rsidP="00F47163">
      <w:r>
        <w:t xml:space="preserve">- Het bevorderen van </w:t>
      </w:r>
      <w:r w:rsidR="000D0774">
        <w:t xml:space="preserve">het </w:t>
      </w:r>
      <w:r>
        <w:t xml:space="preserve">modelvliegen door het coördineren van de organisatie van nationale en internationale competities </w:t>
      </w:r>
      <w:r w:rsidR="000D0774">
        <w:t xml:space="preserve">en dit door </w:t>
      </w:r>
      <w:r>
        <w:t xml:space="preserve">de </w:t>
      </w:r>
      <w:r w:rsidR="004D7999">
        <w:t xml:space="preserve">aangesloten clubs </w:t>
      </w:r>
      <w:r w:rsidR="000D0774">
        <w:t xml:space="preserve">bij de </w:t>
      </w:r>
      <w:r w:rsidR="00231527" w:rsidRPr="00231527">
        <w:t xml:space="preserve">Association </w:t>
      </w:r>
      <w:proofErr w:type="spellStart"/>
      <w:r w:rsidR="00231527" w:rsidRPr="00231527">
        <w:t>d’Aéromodélisme</w:t>
      </w:r>
      <w:proofErr w:type="spellEnd"/>
      <w:r w:rsidR="00231527" w:rsidRPr="00231527">
        <w:t xml:space="preserve"> en de Vereniging voor </w:t>
      </w:r>
      <w:r w:rsidR="00472C98">
        <w:t>M</w:t>
      </w:r>
      <w:r w:rsidR="00231527" w:rsidRPr="00231527">
        <w:t>odelluchtvaartsport</w:t>
      </w:r>
      <w:r w:rsidR="000D0774">
        <w:t xml:space="preserve">. </w:t>
      </w:r>
    </w:p>
    <w:p w14:paraId="5E83BA40" w14:textId="06157924" w:rsidR="00FC46B4" w:rsidRDefault="00FC46B4" w:rsidP="00F47163">
      <w:r>
        <w:t>- Waar nodig</w:t>
      </w:r>
      <w:r w:rsidR="00C745A2">
        <w:t xml:space="preserve">, </w:t>
      </w:r>
      <w:r>
        <w:t xml:space="preserve">zorgen voor de coördinatie tussen de activiteiten van de </w:t>
      </w:r>
      <w:r w:rsidR="00231527" w:rsidRPr="00231527">
        <w:t xml:space="preserve">Association </w:t>
      </w:r>
      <w:proofErr w:type="spellStart"/>
      <w:r w:rsidR="00231527" w:rsidRPr="00231527">
        <w:t>d’Aéromodélisme</w:t>
      </w:r>
      <w:proofErr w:type="spellEnd"/>
      <w:r w:rsidR="00231527" w:rsidRPr="00231527">
        <w:t xml:space="preserve"> en de Vereniging voor </w:t>
      </w:r>
      <w:r w:rsidR="00472C98">
        <w:t>M</w:t>
      </w:r>
      <w:r w:rsidR="00231527" w:rsidRPr="00231527">
        <w:t>odelluchtvaartsport</w:t>
      </w:r>
    </w:p>
    <w:p w14:paraId="1C18296F" w14:textId="5DCDEEAD" w:rsidR="00F47163" w:rsidRDefault="00F47163" w:rsidP="00F47163">
      <w:r>
        <w:t>-</w:t>
      </w:r>
      <w:r w:rsidR="004D7999">
        <w:t xml:space="preserve"> H</w:t>
      </w:r>
      <w:r>
        <w:t xml:space="preserve">aar leden </w:t>
      </w:r>
      <w:r w:rsidR="004D7999">
        <w:t xml:space="preserve">informeren </w:t>
      </w:r>
      <w:r>
        <w:t>via haar website www.belairmodels.be</w:t>
      </w:r>
    </w:p>
    <w:p w14:paraId="65FA546C" w14:textId="40D267BF" w:rsidR="00F47163" w:rsidRDefault="00F47163" w:rsidP="00F47163">
      <w:r>
        <w:lastRenderedPageBreak/>
        <w:t xml:space="preserve">De vereniging moet aangesloten zijn bij de nationale </w:t>
      </w:r>
      <w:r w:rsidR="000B5F74">
        <w:t>instantie, die</w:t>
      </w:r>
      <w:r>
        <w:t xml:space="preserve"> de sportbevoegdheden van </w:t>
      </w:r>
      <w:r w:rsidR="00231527">
        <w:t xml:space="preserve">de </w:t>
      </w:r>
      <w:proofErr w:type="spellStart"/>
      <w:r w:rsidR="00231527" w:rsidRPr="00231527">
        <w:t>Fédération</w:t>
      </w:r>
      <w:proofErr w:type="spellEnd"/>
      <w:r w:rsidR="00231527" w:rsidRPr="00231527">
        <w:t xml:space="preserve"> </w:t>
      </w:r>
      <w:proofErr w:type="spellStart"/>
      <w:r w:rsidR="00231527" w:rsidRPr="00231527">
        <w:t>Aéronautique</w:t>
      </w:r>
      <w:proofErr w:type="spellEnd"/>
      <w:r w:rsidR="00231527" w:rsidRPr="00231527">
        <w:t xml:space="preserve"> Internationale </w:t>
      </w:r>
      <w:r>
        <w:t xml:space="preserve">voor België bezit en mag zich aansluiten bij en/of associëren met elke Belgische en/of internationale instantie die een belang vertegenwoordigt in de verwezenlijking van haar doel. </w:t>
      </w:r>
    </w:p>
    <w:p w14:paraId="178A8879" w14:textId="77777777" w:rsidR="00F47163" w:rsidRPr="00C745A2" w:rsidRDefault="00F47163" w:rsidP="00F47163">
      <w:pPr>
        <w:rPr>
          <w:b/>
          <w:bCs/>
        </w:rPr>
      </w:pPr>
      <w:r w:rsidRPr="00C745A2">
        <w:rPr>
          <w:b/>
          <w:bCs/>
        </w:rPr>
        <w:t>TITEL III LEDEN</w:t>
      </w:r>
    </w:p>
    <w:p w14:paraId="38A2454D" w14:textId="77777777" w:rsidR="00F47163" w:rsidRDefault="00F47163" w:rsidP="00F47163">
      <w:r>
        <w:t>Artikel 3</w:t>
      </w:r>
    </w:p>
    <w:p w14:paraId="44496F6B" w14:textId="74DA8198" w:rsidR="00F47163" w:rsidRDefault="00F47163" w:rsidP="00F47163">
      <w:r>
        <w:t xml:space="preserve">1. </w:t>
      </w:r>
      <w:r w:rsidR="004D7999">
        <w:t>D</w:t>
      </w:r>
      <w:r>
        <w:t xml:space="preserve">e vereniging bestaat uit </w:t>
      </w:r>
      <w:r w:rsidR="004D7999">
        <w:t xml:space="preserve">effectieve </w:t>
      </w:r>
      <w:r>
        <w:t xml:space="preserve">en </w:t>
      </w:r>
      <w:r w:rsidR="004D7999">
        <w:t>toegetreden</w:t>
      </w:r>
      <w:r>
        <w:t xml:space="preserve"> leden. Alleen de </w:t>
      </w:r>
      <w:r w:rsidR="004D7999">
        <w:t>effectieve</w:t>
      </w:r>
      <w:r>
        <w:t xml:space="preserve"> leden, hierna "leden" genoemd, hebben stemrecht </w:t>
      </w:r>
      <w:r w:rsidR="004D7999">
        <w:t>op</w:t>
      </w:r>
      <w:r>
        <w:t xml:space="preserve"> de Algemene Vergadering en genieten de volledige rechten die de wet en deze statuten aan de leden toekennen. Het aantal leden is onbeperkt. Het mogen er </w:t>
      </w:r>
      <w:r w:rsidR="004D7999">
        <w:t xml:space="preserve">wel </w:t>
      </w:r>
      <w:r>
        <w:t xml:space="preserve">niet minder dan tien zijn. </w:t>
      </w:r>
    </w:p>
    <w:p w14:paraId="50442A8C" w14:textId="7F14D067" w:rsidR="00F47163" w:rsidRDefault="00F47163" w:rsidP="00F47163">
      <w:r>
        <w:t xml:space="preserve">2.  De vereniging is samengesteld uit de leden </w:t>
      </w:r>
      <w:r w:rsidR="004D7999">
        <w:t>ten</w:t>
      </w:r>
      <w:r>
        <w:t xml:space="preserve"> persoonlijke titel van de verenigingen "Association </w:t>
      </w:r>
      <w:proofErr w:type="spellStart"/>
      <w:r>
        <w:t>d'Aéromodélisme</w:t>
      </w:r>
      <w:proofErr w:type="spellEnd"/>
      <w:r>
        <w:t xml:space="preserve">" en "Vereniging voor Modelluchtvaartsport", alsook uit de bestuurders van elk van deze regionale verenigingen. </w:t>
      </w:r>
    </w:p>
    <w:p w14:paraId="62210C0F" w14:textId="3491D5BE" w:rsidR="00F47163" w:rsidRDefault="00FC46B4" w:rsidP="00F47163">
      <w:r>
        <w:t xml:space="preserve">Bovendien heeft de vereniging als aangesloten leden, de aangesloten leden van de twee bovengenoemde verenigingen, met uitzondering van de sympathiserende leden. </w:t>
      </w:r>
    </w:p>
    <w:p w14:paraId="28D87511" w14:textId="77777777" w:rsidR="00F47163" w:rsidRDefault="00F47163" w:rsidP="00F47163">
      <w:r>
        <w:t>Artikel 4</w:t>
      </w:r>
    </w:p>
    <w:p w14:paraId="130FC9F2" w14:textId="77777777" w:rsidR="00F47163" w:rsidRDefault="00F47163" w:rsidP="00F47163">
      <w:r>
        <w:t>1.</w:t>
      </w:r>
      <w:r>
        <w:tab/>
        <w:t>De toelating en het ontslag van een lid zijn afhankelijk van de besluiten van de algemene vergaderingen van de regionale verenigingen (AAM en VML).</w:t>
      </w:r>
    </w:p>
    <w:p w14:paraId="5FC3084D" w14:textId="0ABA1162" w:rsidR="00F47163" w:rsidRDefault="00F47163" w:rsidP="00F47163">
      <w:r>
        <w:t>2.</w:t>
      </w:r>
      <w:r>
        <w:tab/>
        <w:t xml:space="preserve">Een lid kan </w:t>
      </w:r>
      <w:r w:rsidR="001B3722">
        <w:t>te allen tijde</w:t>
      </w:r>
      <w:r>
        <w:t xml:space="preserve"> ontslag nemen uit de vereniging door zijn ontslag per e-mail en per aangetekende brief te sturen naar het bestuursorgaan van de regionale vereniging waarvan hij lid is. </w:t>
      </w:r>
    </w:p>
    <w:p w14:paraId="58226570" w14:textId="304E0633" w:rsidR="00F47163" w:rsidRDefault="004D7999" w:rsidP="00F47163">
      <w:r>
        <w:t xml:space="preserve">3. </w:t>
      </w:r>
      <w:r>
        <w:tab/>
      </w:r>
      <w:r w:rsidR="00F47163">
        <w:t xml:space="preserve">Het statuut van effectief of </w:t>
      </w:r>
      <w:r>
        <w:t xml:space="preserve">toegetreden </w:t>
      </w:r>
      <w:r w:rsidR="00F47163">
        <w:t xml:space="preserve">lid van de vereniging houdt automatisch in dat de huidige statuten, het </w:t>
      </w:r>
      <w:r>
        <w:t xml:space="preserve">intern </w:t>
      </w:r>
      <w:r w:rsidR="00F47163">
        <w:t>reglement en de beslissingen van de VZW worden nageleefd.</w:t>
      </w:r>
    </w:p>
    <w:p w14:paraId="3A9A5001" w14:textId="02365373" w:rsidR="00F47163" w:rsidRDefault="00405744" w:rsidP="00F47163">
      <w:r>
        <w:t xml:space="preserve">4. </w:t>
      </w:r>
      <w:r>
        <w:tab/>
      </w:r>
      <w:r w:rsidR="00F47163">
        <w:t xml:space="preserve">De leden </w:t>
      </w:r>
      <w:r>
        <w:t>ten</w:t>
      </w:r>
      <w:r w:rsidR="00F47163">
        <w:t xml:space="preserve"> persoonlijke titel die op drie opeenvolgende algemene vergaderingen afwezig of niet vertegenwoordigd zijn, worden geacht ontslag te hebben genomen en hun lidmaatschap wordt automatisch ter beschikking gesteld </w:t>
      </w:r>
      <w:r>
        <w:t>op</w:t>
      </w:r>
      <w:r w:rsidR="00F47163">
        <w:t xml:space="preserve"> de volgende statutaire algemene vergadering.</w:t>
      </w:r>
    </w:p>
    <w:p w14:paraId="1DB49BB6" w14:textId="51042B7A" w:rsidR="00F47163" w:rsidRDefault="00405744" w:rsidP="00F47163">
      <w:r>
        <w:t xml:space="preserve">5. </w:t>
      </w:r>
      <w:r>
        <w:tab/>
      </w:r>
      <w:r w:rsidR="00F47163">
        <w:t xml:space="preserve">De uitsluiting van een lid kan alleen worden uitgesproken door de algemene vergadering </w:t>
      </w:r>
      <w:r>
        <w:t xml:space="preserve">waarvan </w:t>
      </w:r>
      <w:r w:rsidR="00F47163">
        <w:t xml:space="preserve">ten minste 2/3 van de leden </w:t>
      </w:r>
      <w:r>
        <w:t xml:space="preserve">aanwezig of vertegenwoordigd is </w:t>
      </w:r>
      <w:r w:rsidR="00F47163">
        <w:t xml:space="preserve">en beslist met een meerderheid van twee derde van de stemmen van de aanwezige </w:t>
      </w:r>
      <w:r>
        <w:t xml:space="preserve">en </w:t>
      </w:r>
      <w:r w:rsidR="00F47163">
        <w:t xml:space="preserve">vertegenwoordigde leden. </w:t>
      </w:r>
    </w:p>
    <w:p w14:paraId="34C646A5" w14:textId="77777777" w:rsidR="00F47163" w:rsidRDefault="00F47163" w:rsidP="00F47163"/>
    <w:p w14:paraId="477F73F6" w14:textId="56CF54AB" w:rsidR="00F47163" w:rsidRDefault="00F47163" w:rsidP="00F47163">
      <w:r>
        <w:t xml:space="preserve">Artikel </w:t>
      </w:r>
      <w:r w:rsidR="00FC46B4">
        <w:t>5</w:t>
      </w:r>
    </w:p>
    <w:p w14:paraId="7F907F7A" w14:textId="77777777" w:rsidR="00F47163" w:rsidRDefault="00F47163" w:rsidP="00F47163">
      <w:r>
        <w:t>Elk ontslagnemend of uitgesloten lid, elke erfgenaam van een overleden lid heeft geen recht op het vermogen van de vereniging. Deze personen kunnen geen aanspraak maken op het aanbrengen van zegels, geen inventaris aanvragen en geen aanspraak maken op het bedrag van de lidmaatschapsgelden.</w:t>
      </w:r>
    </w:p>
    <w:p w14:paraId="657766BA" w14:textId="1652EAE2" w:rsidR="00F47163" w:rsidRDefault="00F47163" w:rsidP="00F47163">
      <w:r>
        <w:t xml:space="preserve">Artikel </w:t>
      </w:r>
      <w:r w:rsidR="00FC46B4">
        <w:t>6</w:t>
      </w:r>
    </w:p>
    <w:p w14:paraId="664B414C" w14:textId="458E5305" w:rsidR="00F47163" w:rsidRDefault="00F47163" w:rsidP="00F47163">
      <w:pPr>
        <w:pStyle w:val="Paragraphedeliste"/>
        <w:numPr>
          <w:ilvl w:val="0"/>
          <w:numId w:val="1"/>
        </w:numPr>
      </w:pPr>
      <w:r>
        <w:t xml:space="preserve">De vereniging garandeert al haar </w:t>
      </w:r>
      <w:r w:rsidR="00405744">
        <w:t xml:space="preserve">effectieve </w:t>
      </w:r>
      <w:r>
        <w:t xml:space="preserve">en </w:t>
      </w:r>
      <w:r w:rsidR="00405744">
        <w:t xml:space="preserve">toegetreden </w:t>
      </w:r>
      <w:r>
        <w:t xml:space="preserve">leden de uitoefening van hun recht op verdediging en op voorafgaande informatie over mogelijke sancties, zoals gedefinieerd in de huidige statuten en het </w:t>
      </w:r>
      <w:r w:rsidR="00405744">
        <w:t>intern</w:t>
      </w:r>
      <w:r>
        <w:t xml:space="preserve"> reglement. De besluiten worden langs elektronische weg </w:t>
      </w:r>
      <w:r w:rsidR="00405744">
        <w:t xml:space="preserve">aan het </w:t>
      </w:r>
      <w:r>
        <w:t xml:space="preserve">betrokkenen </w:t>
      </w:r>
      <w:r w:rsidR="00405744">
        <w:t>lid bezorgd</w:t>
      </w:r>
      <w:r>
        <w:t>.</w:t>
      </w:r>
    </w:p>
    <w:p w14:paraId="6F683F8B" w14:textId="777EF249" w:rsidR="00F47163" w:rsidRDefault="00F47163" w:rsidP="00F47163">
      <w:pPr>
        <w:pStyle w:val="Paragraphedeliste"/>
        <w:numPr>
          <w:ilvl w:val="0"/>
          <w:numId w:val="1"/>
        </w:numPr>
      </w:pPr>
      <w:r>
        <w:lastRenderedPageBreak/>
        <w:t xml:space="preserve">In sportzaken verwijst de vereniging naar alle bepalingen van de Sportcode, </w:t>
      </w:r>
      <w:r w:rsidR="00405744">
        <w:t xml:space="preserve">de </w:t>
      </w:r>
      <w:r>
        <w:t xml:space="preserve">Algemene Sectie en Sectie Vier, van de </w:t>
      </w:r>
      <w:proofErr w:type="spellStart"/>
      <w:r w:rsidR="006542FD" w:rsidRPr="006542FD">
        <w:t>Fédération</w:t>
      </w:r>
      <w:proofErr w:type="spellEnd"/>
      <w:r w:rsidR="006542FD" w:rsidRPr="006542FD">
        <w:t xml:space="preserve"> </w:t>
      </w:r>
      <w:proofErr w:type="spellStart"/>
      <w:r w:rsidR="006542FD" w:rsidRPr="006542FD">
        <w:t>Aéronautique</w:t>
      </w:r>
      <w:proofErr w:type="spellEnd"/>
      <w:r w:rsidR="006542FD" w:rsidRPr="006542FD">
        <w:t xml:space="preserve"> Internationale </w:t>
      </w:r>
      <w:r>
        <w:t xml:space="preserve">(FAI). Alle disciplinaire maatregelen en beroepsprocedures worden daarin expliciet gedefinieerd. </w:t>
      </w:r>
    </w:p>
    <w:p w14:paraId="0D5AA4D2" w14:textId="07430909" w:rsidR="00F47163" w:rsidRPr="00EA213F" w:rsidRDefault="00EA213F" w:rsidP="00F47163">
      <w:pPr>
        <w:pStyle w:val="Paragraphedeliste"/>
        <w:numPr>
          <w:ilvl w:val="0"/>
          <w:numId w:val="1"/>
        </w:numPr>
      </w:pPr>
      <w:r w:rsidRPr="00EA213F">
        <w:t xml:space="preserve">Geen enkele sanctie of uitsluiting kan worden uitgesproken tegen een lid of een toegetreden lid dat een rechtsvordering heeft ingediend tegen de vereniging, </w:t>
      </w:r>
      <w:r w:rsidR="000D0774">
        <w:t>éé</w:t>
      </w:r>
      <w:r w:rsidRPr="00EA213F">
        <w:t xml:space="preserve">n van haar leden of </w:t>
      </w:r>
      <w:r w:rsidR="000D0774">
        <w:t>éé</w:t>
      </w:r>
      <w:r w:rsidRPr="00EA213F">
        <w:t>n van haar toegetreden leden</w:t>
      </w:r>
    </w:p>
    <w:p w14:paraId="6971C05D" w14:textId="4548DFC1" w:rsidR="00F47163" w:rsidRDefault="00F47163" w:rsidP="00F47163">
      <w:pPr>
        <w:pStyle w:val="Paragraphedeliste"/>
        <w:numPr>
          <w:ilvl w:val="0"/>
          <w:numId w:val="1"/>
        </w:numPr>
      </w:pPr>
      <w:r w:rsidRPr="00322BE3">
        <w:t xml:space="preserve">De vereniging verdedigt alle </w:t>
      </w:r>
      <w:r w:rsidR="00EA213F" w:rsidRPr="00322BE3">
        <w:t xml:space="preserve">middelen tegen </w:t>
      </w:r>
      <w:r w:rsidRPr="00322BE3">
        <w:t>doping</w:t>
      </w:r>
      <w:r w:rsidR="00322BE3" w:rsidRPr="00322BE3">
        <w:t>gebruik</w:t>
      </w:r>
      <w:r w:rsidR="00322BE3">
        <w:t xml:space="preserve"> </w:t>
      </w:r>
      <w:r w:rsidRPr="00322BE3">
        <w:t xml:space="preserve">van haar leden en </w:t>
      </w:r>
      <w:r w:rsidR="00405744" w:rsidRPr="00322BE3">
        <w:t>toegetreden</w:t>
      </w:r>
      <w:r w:rsidRPr="00322BE3">
        <w:t xml:space="preserve"> leden. De</w:t>
      </w:r>
      <w:r>
        <w:t xml:space="preserve"> sportcommissie kan de intrekking van de sportlicentie van de overtreders bevelen voor een periode die aan haar oordeel wordt overgelaten.</w:t>
      </w:r>
    </w:p>
    <w:p w14:paraId="4BED92D7" w14:textId="2EEF00D4" w:rsidR="00F47163" w:rsidRDefault="00F47163" w:rsidP="00F47163">
      <w:pPr>
        <w:pStyle w:val="Paragraphedeliste"/>
        <w:numPr>
          <w:ilvl w:val="0"/>
          <w:numId w:val="1"/>
        </w:numPr>
      </w:pPr>
      <w:r>
        <w:t xml:space="preserve">Het bestuursorgaan kan tot de datum van de volgende algemene vergadering de deelname van een effectief of </w:t>
      </w:r>
      <w:r w:rsidR="00405744">
        <w:t>toegetreden</w:t>
      </w:r>
      <w:r>
        <w:t xml:space="preserve"> lid aan de activiteiten en vergaderingen van de vereniging opschorten wanneer dit lid een houding heeft aangenomen die onverenigbaar is met de waarden van de vereniging of de belangen van de vereniging of haar leden ernstig heeft geschaad.</w:t>
      </w:r>
    </w:p>
    <w:p w14:paraId="20276222" w14:textId="1C259C0E" w:rsidR="00F47163" w:rsidRDefault="00F47163" w:rsidP="00F47163">
      <w:pPr>
        <w:pStyle w:val="Paragraphedeliste"/>
        <w:numPr>
          <w:ilvl w:val="0"/>
          <w:numId w:val="1"/>
        </w:numPr>
      </w:pPr>
      <w:r>
        <w:t>Op de volgende Algemene Vergadering zal een punt op de agenda staan dat betrekking heeft op de situatie van dit lid om hem uit te sluiten of om hem weer in de gelegenheid te stellen zijn rechten ten volle uit te oefenen.</w:t>
      </w:r>
    </w:p>
    <w:p w14:paraId="099B9538" w14:textId="38586779" w:rsidR="00F47163" w:rsidRDefault="00F47163" w:rsidP="00F47163">
      <w:r>
        <w:t xml:space="preserve">Artikel </w:t>
      </w:r>
      <w:r w:rsidR="00FC46B4">
        <w:t>7</w:t>
      </w:r>
    </w:p>
    <w:p w14:paraId="30B828A3" w14:textId="761983F0" w:rsidR="00F47163" w:rsidRDefault="00F47163" w:rsidP="00F47163">
      <w:r>
        <w:t xml:space="preserve">Het bestuursorgaan houdt met behulp van </w:t>
      </w:r>
      <w:r w:rsidR="00F6365E" w:rsidRPr="00BC2FBD">
        <w:t>informatica-</w:t>
      </w:r>
      <w:r w:rsidRPr="00BC2FBD">
        <w:t>middelen</w:t>
      </w:r>
      <w:r>
        <w:t xml:space="preserve"> een register van </w:t>
      </w:r>
      <w:r w:rsidR="00405744">
        <w:t xml:space="preserve">de effectieve </w:t>
      </w:r>
      <w:r>
        <w:t>leden bij. De toelating, het ontslag en de uitsluiting worden geregistreerd in het register van de leden.</w:t>
      </w:r>
    </w:p>
    <w:p w14:paraId="0BB0DB60" w14:textId="77777777" w:rsidR="00F47163" w:rsidRDefault="00F47163" w:rsidP="00F47163"/>
    <w:p w14:paraId="1ADCBBE8" w14:textId="68423BDE" w:rsidR="00F47163" w:rsidRDefault="00F47163" w:rsidP="00F47163">
      <w:r>
        <w:t xml:space="preserve">Artikel </w:t>
      </w:r>
      <w:r w:rsidR="00FC46B4">
        <w:t>8</w:t>
      </w:r>
    </w:p>
    <w:p w14:paraId="21217871" w14:textId="000975EC" w:rsidR="00F47163" w:rsidRDefault="00F47163" w:rsidP="00F47163">
      <w:r>
        <w:t xml:space="preserve">Elk lid kan het ledenregister, de boekhoudkundige documenten, de notulen en de besluiten van de algemene vergadering, het bestuursorgaan en de </w:t>
      </w:r>
      <w:r w:rsidR="004F7956">
        <w:t>lasthebber</w:t>
      </w:r>
      <w:r w:rsidR="006A4CD1">
        <w:t>s</w:t>
      </w:r>
      <w:r>
        <w:t xml:space="preserve"> </w:t>
      </w:r>
      <w:r w:rsidR="00FC46B4">
        <w:t xml:space="preserve">raadplegen </w:t>
      </w:r>
      <w:r w:rsidR="004A27EC">
        <w:t xml:space="preserve">op </w:t>
      </w:r>
      <w:r w:rsidR="00BC2FBD">
        <w:t>de maatschappelijke zetel</w:t>
      </w:r>
      <w:r w:rsidR="004A27EC">
        <w:t xml:space="preserve"> of </w:t>
      </w:r>
      <w:r>
        <w:t xml:space="preserve">met behulp van informatica. </w:t>
      </w:r>
    </w:p>
    <w:p w14:paraId="1C1653A1" w14:textId="77777777" w:rsidR="00F47163" w:rsidRDefault="00F47163" w:rsidP="00F47163">
      <w:r>
        <w:t>Hij dient vooraf een schriftelijk verzoek in bij het bestuursorgaan en geeft aan tot welke documenten hij toegang wenst te krijgen.</w:t>
      </w:r>
    </w:p>
    <w:p w14:paraId="1F931365" w14:textId="334C4E5D" w:rsidR="00F47163" w:rsidRDefault="00F47163" w:rsidP="00F47163">
      <w:r>
        <w:t>De partijen komen een datum voor de raadpleging van de documenten overeen, die binnen een maand na ontvangst van het verzoek wordt vastgesteld.</w:t>
      </w:r>
    </w:p>
    <w:p w14:paraId="11670FF8" w14:textId="77777777" w:rsidR="00D76916" w:rsidRDefault="00D76916" w:rsidP="00F47163"/>
    <w:p w14:paraId="685BBD3D" w14:textId="77777777" w:rsidR="00F47163" w:rsidRPr="00C745A2" w:rsidRDefault="00F47163" w:rsidP="00F47163">
      <w:pPr>
        <w:rPr>
          <w:b/>
          <w:bCs/>
        </w:rPr>
      </w:pPr>
      <w:r w:rsidRPr="00C745A2">
        <w:rPr>
          <w:b/>
          <w:bCs/>
        </w:rPr>
        <w:t>TITEL IV-BIJDRAGEN</w:t>
      </w:r>
    </w:p>
    <w:p w14:paraId="2277CC2A" w14:textId="587D2551" w:rsidR="00F47163" w:rsidRDefault="00F47163" w:rsidP="00F47163">
      <w:r>
        <w:t xml:space="preserve">Artikel </w:t>
      </w:r>
      <w:r w:rsidR="00D76916">
        <w:t>9</w:t>
      </w:r>
    </w:p>
    <w:p w14:paraId="68E03C86" w14:textId="3DE5EBB0" w:rsidR="00F47163" w:rsidRDefault="00D76916" w:rsidP="00F47163">
      <w:r>
        <w:t>L</w:t>
      </w:r>
      <w:r w:rsidR="00F47163">
        <w:t xml:space="preserve">eden </w:t>
      </w:r>
      <w:r>
        <w:t>ten</w:t>
      </w:r>
      <w:r w:rsidR="00F47163">
        <w:t xml:space="preserve"> persoonlijke titel en aangesloten leden betalen een jaarlijks</w:t>
      </w:r>
      <w:r>
        <w:t xml:space="preserve"> lidgeld</w:t>
      </w:r>
      <w:r w:rsidR="00F47163">
        <w:t xml:space="preserve"> via hun regionale vereniging. Het lidmaatschapsgeld wordt jaarlijks vastgesteld door de Algemene Vergadering op voorstel van het bestuursorgaan.</w:t>
      </w:r>
    </w:p>
    <w:p w14:paraId="69E074AA" w14:textId="2056AF72" w:rsidR="00F47163" w:rsidRDefault="000D0774" w:rsidP="00F47163">
      <w:r>
        <w:t xml:space="preserve">Het mag </w:t>
      </w:r>
      <w:r w:rsidR="00F47163">
        <w:t>niet meer dan 250 euro per jaar per lid bedragen.</w:t>
      </w:r>
    </w:p>
    <w:p w14:paraId="27EB671C" w14:textId="0CDF5ED0" w:rsidR="001A3D46" w:rsidRDefault="001A3D46" w:rsidP="00F47163"/>
    <w:p w14:paraId="70450988" w14:textId="31BE5CB0" w:rsidR="001A3D46" w:rsidRDefault="001A3D46" w:rsidP="00F47163"/>
    <w:p w14:paraId="6EF68B2D" w14:textId="034622E1" w:rsidR="000D0774" w:rsidRDefault="000D0774" w:rsidP="00F47163"/>
    <w:p w14:paraId="040C5512" w14:textId="77777777" w:rsidR="00F47163" w:rsidRPr="00C745A2" w:rsidRDefault="00F47163" w:rsidP="00F47163">
      <w:pPr>
        <w:rPr>
          <w:b/>
          <w:bCs/>
        </w:rPr>
      </w:pPr>
      <w:r w:rsidRPr="00C745A2">
        <w:rPr>
          <w:b/>
          <w:bCs/>
        </w:rPr>
        <w:lastRenderedPageBreak/>
        <w:t>TITEL V DE ALGEMENE VERGADERING</w:t>
      </w:r>
    </w:p>
    <w:p w14:paraId="68284909" w14:textId="35D8EF01" w:rsidR="00F47163" w:rsidRDefault="00F47163" w:rsidP="00F47163">
      <w:r>
        <w:t>Artikel 1</w:t>
      </w:r>
      <w:r w:rsidR="00D76916">
        <w:t>0</w:t>
      </w:r>
    </w:p>
    <w:p w14:paraId="6C86D2A1" w14:textId="23E7857E" w:rsidR="00F47163" w:rsidRDefault="00F47163" w:rsidP="00F47163">
      <w:r>
        <w:t xml:space="preserve">De Algemene Vergadering bestaat uit de leden </w:t>
      </w:r>
      <w:r w:rsidR="00D76916">
        <w:t>ten</w:t>
      </w:r>
      <w:r>
        <w:t xml:space="preserve"> persoonlijke titel van de twee regionale verenigingen (AAM en VML) en hun bestuurders.</w:t>
      </w:r>
    </w:p>
    <w:p w14:paraId="0B4B6E11" w14:textId="1BDF5739" w:rsidR="00F47163" w:rsidRDefault="00F47163" w:rsidP="00F47163">
      <w:r>
        <w:t>Artikel 1</w:t>
      </w:r>
      <w:r w:rsidR="00D76916">
        <w:t>1</w:t>
      </w:r>
      <w:r>
        <w:t xml:space="preserve"> </w:t>
      </w:r>
    </w:p>
    <w:p w14:paraId="67CA3427" w14:textId="7F2C6B71" w:rsidR="00F47163" w:rsidRDefault="00F47163" w:rsidP="00F47163">
      <w:r>
        <w:t xml:space="preserve">De Algemene Vergadering komt ten minste eenmaal per jaar bijeen, uiterlijk op 31 maart van het kalenderjaar, bij besluit van het bestuursorgaan, hetzij op eigen initiatief, hetzij op verzoek van </w:t>
      </w:r>
      <w:r w:rsidR="00D76916">
        <w:t>één</w:t>
      </w:r>
      <w:r>
        <w:t xml:space="preserve"> vijfde van de </w:t>
      </w:r>
      <w:r w:rsidR="000D0774">
        <w:t xml:space="preserve">effectieve </w:t>
      </w:r>
      <w:r>
        <w:t>leden. Een buitengewone algemene vergadering kan worden bijeengeroepen zodra het belang van de vereniging dit rechtvaardigt, bij besluit van het bestuursorgaan, hetzij op eigen initiatief, hetzij op verzoek van een vijfde van de effectieve leden.</w:t>
      </w:r>
    </w:p>
    <w:p w14:paraId="6622C389" w14:textId="210D38A9" w:rsidR="00342191" w:rsidRDefault="00342191" w:rsidP="00F47163">
      <w:r>
        <w:t xml:space="preserve">De Algemene Vergadering kan plaatsvinden als de leden </w:t>
      </w:r>
      <w:r w:rsidR="00C745A2">
        <w:t xml:space="preserve">fysiek </w:t>
      </w:r>
      <w:r>
        <w:t>aanwezig zijn of langs elektronische weg, overeenkomstig het Wetboek van de Vennootschappen en de Verenigingen.</w:t>
      </w:r>
    </w:p>
    <w:p w14:paraId="533F9BED" w14:textId="49675CCC" w:rsidR="00F47163" w:rsidRDefault="00F47163" w:rsidP="00F47163">
      <w:r>
        <w:t>Artikel 1</w:t>
      </w:r>
      <w:r w:rsidR="00D76916">
        <w:t>2</w:t>
      </w:r>
    </w:p>
    <w:p w14:paraId="21B97BCF" w14:textId="1DCE9DD4" w:rsidR="00F47163" w:rsidRDefault="00C745A2" w:rsidP="00F47163">
      <w:r>
        <w:t>1</w:t>
      </w:r>
      <w:r w:rsidR="00F47163">
        <w:t xml:space="preserve">. De Algemene Vergadering wordt bijeengeroepen door </w:t>
      </w:r>
      <w:r w:rsidR="00D76916">
        <w:t xml:space="preserve">het </w:t>
      </w:r>
      <w:r w:rsidR="000D0774">
        <w:t>B</w:t>
      </w:r>
      <w:r w:rsidR="00D76916">
        <w:t>estuursorgaan.</w:t>
      </w:r>
    </w:p>
    <w:p w14:paraId="63CF79A8" w14:textId="5854AC4F" w:rsidR="00F47163" w:rsidRDefault="00C745A2" w:rsidP="00F47163">
      <w:r>
        <w:t>2</w:t>
      </w:r>
      <w:r w:rsidR="00D76916">
        <w:t xml:space="preserve">. </w:t>
      </w:r>
      <w:r w:rsidR="00F47163">
        <w:t xml:space="preserve">De </w:t>
      </w:r>
      <w:r w:rsidR="00D76916">
        <w:t>uitnodiging</w:t>
      </w:r>
      <w:r w:rsidR="00F47163">
        <w:t xml:space="preserve"> met de agenda worden ten minste vijftien dagen voor de geplande datum van de vergadering per post in een verzegelde enveloppe </w:t>
      </w:r>
      <w:r>
        <w:t xml:space="preserve">verzonden </w:t>
      </w:r>
      <w:r w:rsidR="00F47163">
        <w:t>of langs elektronische weg</w:t>
      </w:r>
      <w:r>
        <w:t>.</w:t>
      </w:r>
      <w:r w:rsidR="00F47163">
        <w:t xml:space="preserve"> </w:t>
      </w:r>
    </w:p>
    <w:p w14:paraId="297B0A7C" w14:textId="4FFDECCD" w:rsidR="00F47163" w:rsidRDefault="00C745A2" w:rsidP="00F47163">
      <w:r>
        <w:t>3</w:t>
      </w:r>
      <w:r w:rsidR="00F47163">
        <w:t xml:space="preserve">. Wanneer het verzoek tot bijeenroeping van een algemene vergadering door ten minste een vijfde van de leden wordt gedaan, roept het bestuursorgaan de algemene vergadering binnen eenentwintig dagen na het verzoek bijeen. Deze Algemene Vergadering wordt uiterlijk op de veertigste dag na het verzoek gehouden. </w:t>
      </w:r>
    </w:p>
    <w:p w14:paraId="704DF276" w14:textId="4E3B41D1" w:rsidR="00F47163" w:rsidRDefault="00C745A2" w:rsidP="00F47163">
      <w:r>
        <w:t>4</w:t>
      </w:r>
      <w:r w:rsidR="00F47163">
        <w:t xml:space="preserve">. De algemene vergadering moet de rekeningen en de begroting goedkeuren; deze documenten worden bij de </w:t>
      </w:r>
      <w:r w:rsidR="00D76916">
        <w:t>uitnodiging</w:t>
      </w:r>
      <w:r w:rsidR="00F47163">
        <w:t xml:space="preserve"> gevoegd.</w:t>
      </w:r>
    </w:p>
    <w:p w14:paraId="1FD5ECB9" w14:textId="3303D9E9" w:rsidR="00F47163" w:rsidRDefault="00C745A2" w:rsidP="00F47163">
      <w:r>
        <w:t>5</w:t>
      </w:r>
      <w:r w:rsidR="00D76916">
        <w:t xml:space="preserve">. </w:t>
      </w:r>
      <w:r w:rsidR="00F47163">
        <w:t xml:space="preserve">Elk voorstel dat door een vijfde van de </w:t>
      </w:r>
      <w:r w:rsidR="00D76916">
        <w:t xml:space="preserve">effectieve </w:t>
      </w:r>
      <w:r w:rsidR="00F47163">
        <w:t>leden wordt ondertekend, moet op de agenda worden geplaatst.</w:t>
      </w:r>
    </w:p>
    <w:p w14:paraId="7202E7ED" w14:textId="7E8AF25D" w:rsidR="00F47163" w:rsidRDefault="00F47163" w:rsidP="00F47163">
      <w:r>
        <w:t>Artikel 1</w:t>
      </w:r>
      <w:r w:rsidR="00D76916">
        <w:t>3</w:t>
      </w:r>
      <w:r>
        <w:t xml:space="preserve"> </w:t>
      </w:r>
    </w:p>
    <w:p w14:paraId="74885958" w14:textId="2E1EF6B6" w:rsidR="00F47163" w:rsidRDefault="00F47163" w:rsidP="00F47163">
      <w:r>
        <w:t>1.</w:t>
      </w:r>
      <w:r w:rsidR="00D76916">
        <w:t xml:space="preserve"> </w:t>
      </w:r>
      <w:r>
        <w:t xml:space="preserve">De </w:t>
      </w:r>
      <w:r w:rsidR="00D76916">
        <w:t xml:space="preserve">algemene </w:t>
      </w:r>
      <w:r>
        <w:t>vergadering beraadslaagt geldig zodra de helft van de leden aanwezig of vertegenwoordigd is. Overeenkomstig de wettelijke bepalingen kan de algemene vergadering echter slechts geldig beraadslagen over de wijziging van de statuten, de ontbinding, de uitsluiting van een lid of de omvorming van de vereniging wanneer ten minste 2/3 van de leden aanwezig of vertegenwoordigd zijn.</w:t>
      </w:r>
    </w:p>
    <w:p w14:paraId="2DD874B0" w14:textId="587088C2" w:rsidR="00F47163" w:rsidRDefault="00F47163" w:rsidP="00F47163">
      <w:r>
        <w:t>2.</w:t>
      </w:r>
      <w:r w:rsidR="00D76916">
        <w:t xml:space="preserve"> </w:t>
      </w:r>
      <w:r w:rsidR="00517136">
        <w:t>Als</w:t>
      </w:r>
      <w:r>
        <w:t xml:space="preserve"> de Algemene Vergadering niet geldig kan beraadslagen omdat het vereiste quorum niet is </w:t>
      </w:r>
      <w:r w:rsidRPr="00322BE3">
        <w:t xml:space="preserve">bereikt, kan een tweede vergadering worden </w:t>
      </w:r>
      <w:r w:rsidR="00322BE3" w:rsidRPr="00322BE3">
        <w:t>belegd</w:t>
      </w:r>
      <w:r w:rsidR="00FA20D3">
        <w:t>, deze mag niet binnen vijftien kalenderdagen volgend op de eerste vergadering worden gehouden</w:t>
      </w:r>
      <w:r w:rsidRPr="00322BE3">
        <w:t>. De tweede Algemene Vergadering beraadslaagt en beslist</w:t>
      </w:r>
      <w:r>
        <w:t xml:space="preserve"> geldig, ongeacht het aantal aanwezige of vertegenwoordigde leden.</w:t>
      </w:r>
    </w:p>
    <w:p w14:paraId="6401572E" w14:textId="7E05C8B2" w:rsidR="00F47163" w:rsidRDefault="00F47163" w:rsidP="00F47163">
      <w:r>
        <w:t xml:space="preserve">3. Besluiten worden genomen met een gewone meerderheid van de stemmen van de aanwezige en vertegenwoordigde leden, tenzij de wet </w:t>
      </w:r>
      <w:r w:rsidR="003B06DA">
        <w:t xml:space="preserve">het </w:t>
      </w:r>
      <w:r>
        <w:t xml:space="preserve">anders bepaalt: wijziging van de statuten, uitsluiting van een lid of omvorming van de vereniging </w:t>
      </w:r>
      <w:r w:rsidR="003B06DA">
        <w:t xml:space="preserve">vereisen </w:t>
      </w:r>
      <w:r>
        <w:t xml:space="preserve">2/3 van de stemmen. Voor de wijziging van het doel en het doel en de ontbinding van de vereniging zijn 4/5 </w:t>
      </w:r>
      <w:r w:rsidR="003B06DA">
        <w:t xml:space="preserve">van de </w:t>
      </w:r>
      <w:r>
        <w:t>stemmen nodig.</w:t>
      </w:r>
    </w:p>
    <w:p w14:paraId="227A7859" w14:textId="532CF8B2" w:rsidR="00F47163" w:rsidRDefault="003B06DA" w:rsidP="00F47163">
      <w:r>
        <w:lastRenderedPageBreak/>
        <w:t>B</w:t>
      </w:r>
      <w:r w:rsidR="00F47163">
        <w:t>lanco</w:t>
      </w:r>
      <w:r>
        <w:t xml:space="preserve"> stemmen, ongeldige stemmen </w:t>
      </w:r>
      <w:r w:rsidR="00F47163">
        <w:t>en onthoudingen worden niet meegeteld voor de berekening van de meerderheden.</w:t>
      </w:r>
    </w:p>
    <w:p w14:paraId="58F6B5C9" w14:textId="7ACCD6FD" w:rsidR="00F47163" w:rsidRDefault="00F47163" w:rsidP="00F47163">
      <w:r>
        <w:t>4.</w:t>
      </w:r>
      <w:r w:rsidR="003B06DA">
        <w:t xml:space="preserve"> </w:t>
      </w:r>
      <w:r>
        <w:t xml:space="preserve">De Algemene Vergadering, voorgezeten door de </w:t>
      </w:r>
      <w:r w:rsidR="003B06DA">
        <w:t xml:space="preserve">Voorzitter </w:t>
      </w:r>
      <w:r>
        <w:t xml:space="preserve">of, in geval van verhindering van deze laatste, door </w:t>
      </w:r>
      <w:r w:rsidR="00C745A2">
        <w:t xml:space="preserve">de ondervoorzitter </w:t>
      </w:r>
      <w:r>
        <w:t xml:space="preserve">van </w:t>
      </w:r>
      <w:r w:rsidR="003B06DA">
        <w:t xml:space="preserve">het </w:t>
      </w:r>
      <w:r w:rsidR="009C0026">
        <w:t>B</w:t>
      </w:r>
      <w:r w:rsidR="003B06DA">
        <w:t>estuursorgaan</w:t>
      </w:r>
      <w:r>
        <w:t>, kan slechts geldig beraadslagen over de punten op de agenda.</w:t>
      </w:r>
    </w:p>
    <w:p w14:paraId="45512EF3" w14:textId="30B91E38" w:rsidR="00F47163" w:rsidRPr="00322BE3" w:rsidRDefault="00F47163" w:rsidP="00F47163">
      <w:r w:rsidRPr="00322BE3">
        <w:t>5.</w:t>
      </w:r>
      <w:r w:rsidR="003B06DA" w:rsidRPr="00322BE3">
        <w:t xml:space="preserve"> </w:t>
      </w:r>
      <w:r w:rsidRPr="00322BE3">
        <w:t xml:space="preserve">Een lid van de algemene vergadering van de </w:t>
      </w:r>
      <w:r w:rsidR="003B06DA" w:rsidRPr="00322BE3">
        <w:t>B.M.L.</w:t>
      </w:r>
      <w:r w:rsidR="00322BE3" w:rsidRPr="00322BE3">
        <w:t xml:space="preserve"> </w:t>
      </w:r>
      <w:r w:rsidRPr="00322BE3">
        <w:t>d</w:t>
      </w:r>
      <w:r w:rsidR="003B06DA" w:rsidRPr="00322BE3">
        <w:t xml:space="preserve">ie </w:t>
      </w:r>
      <w:r w:rsidRPr="00322BE3">
        <w:t xml:space="preserve">in een van de </w:t>
      </w:r>
      <w:r w:rsidR="003B06DA" w:rsidRPr="00322BE3">
        <w:t>toegetreden</w:t>
      </w:r>
      <w:r w:rsidRPr="00322BE3">
        <w:t xml:space="preserve"> regionale verenigingen, A.A.M. of V.M.L., de titel van </w:t>
      </w:r>
      <w:r w:rsidR="003B06DA" w:rsidRPr="00322BE3">
        <w:t>toegetreden</w:t>
      </w:r>
      <w:r w:rsidRPr="00322BE3">
        <w:t xml:space="preserve"> lid en die van bestuurder, cumuleert, heeft slechts één stem. Elk lid van de Algemene Vergadering mag slechts één volmacht hebben.</w:t>
      </w:r>
    </w:p>
    <w:p w14:paraId="5682F745" w14:textId="5BF7D096" w:rsidR="00F47163" w:rsidRDefault="003B06DA" w:rsidP="00F47163">
      <w:r>
        <w:t>6</w:t>
      </w:r>
      <w:r w:rsidR="00F47163">
        <w:t xml:space="preserve">. De besluiten van de algemene vergadering worden geregistreerd in een register dat op het secretariaat van de vereniging wordt bijgehouden, alsook met behulp van </w:t>
      </w:r>
      <w:r w:rsidR="00DE15EF">
        <w:t>informatica</w:t>
      </w:r>
      <w:r w:rsidR="00491AE1">
        <w:t>-</w:t>
      </w:r>
      <w:r w:rsidR="00F47163">
        <w:t>middelen.</w:t>
      </w:r>
    </w:p>
    <w:p w14:paraId="7954E77B" w14:textId="403FF052" w:rsidR="00F47163" w:rsidRDefault="003B06DA" w:rsidP="00F47163">
      <w:r>
        <w:t xml:space="preserve">7. </w:t>
      </w:r>
      <w:r w:rsidR="00F47163">
        <w:t>De Algemene Vergadering heeft de bevoegdheden die de wet of deze statuten haar uitdrukkelijk toeken</w:t>
      </w:r>
      <w:r w:rsidR="009C0026">
        <w:t>t</w:t>
      </w:r>
      <w:r w:rsidR="00F47163">
        <w:t>.</w:t>
      </w:r>
    </w:p>
    <w:p w14:paraId="3DB4B551" w14:textId="77777777" w:rsidR="001A3D46" w:rsidRDefault="001A3D46" w:rsidP="00F47163"/>
    <w:p w14:paraId="49415C95" w14:textId="77777777" w:rsidR="00F47163" w:rsidRPr="00C745A2" w:rsidRDefault="00F47163" w:rsidP="00F47163">
      <w:pPr>
        <w:rPr>
          <w:b/>
          <w:bCs/>
        </w:rPr>
      </w:pPr>
      <w:r w:rsidRPr="00C745A2">
        <w:rPr>
          <w:b/>
          <w:bCs/>
        </w:rPr>
        <w:t>TITEL VI SAMENSTELLING VAN HET BESTUURSORGAAN</w:t>
      </w:r>
    </w:p>
    <w:p w14:paraId="6B89A68E" w14:textId="6FD8E06F" w:rsidR="00F47163" w:rsidRDefault="00F47163" w:rsidP="00F47163">
      <w:r>
        <w:t>Artikel 1</w:t>
      </w:r>
      <w:r w:rsidR="00D76916">
        <w:t>4</w:t>
      </w:r>
      <w:r>
        <w:t xml:space="preserve"> </w:t>
      </w:r>
    </w:p>
    <w:p w14:paraId="1AC77B0B" w14:textId="690482C8" w:rsidR="00F47163" w:rsidRDefault="00451685" w:rsidP="00F47163">
      <w:r>
        <w:t>Het Bestuursorgaan</w:t>
      </w:r>
      <w:r w:rsidR="00F47163">
        <w:t xml:space="preserve"> bestaat uit acht bestuurders, waarvan vier uit elke </w:t>
      </w:r>
      <w:r>
        <w:t>toegetreden</w:t>
      </w:r>
      <w:r w:rsidR="00F47163">
        <w:t xml:space="preserve"> regionale organisatie. Zij worden benoemd door hun respectieve</w:t>
      </w:r>
      <w:r w:rsidR="009C0026">
        <w:t>lijke</w:t>
      </w:r>
      <w:r w:rsidR="00F47163">
        <w:t xml:space="preserve"> regionale verenigingen. </w:t>
      </w:r>
      <w:r>
        <w:t xml:space="preserve">Het Bestuursorgaan </w:t>
      </w:r>
      <w:r w:rsidR="00F47163">
        <w:t xml:space="preserve">wordt om de twee jaar vernieuwd met ten minste twee eenheden, telkens met ten minste één </w:t>
      </w:r>
      <w:r>
        <w:t>bestuurder</w:t>
      </w:r>
      <w:r w:rsidR="00F47163">
        <w:t xml:space="preserve"> van een andere regionale vereniging. Aftredende bestuurders zijn herkiesbaar. Hun ambtstermijn mag niet langer dan zes opeenvolgende jaren</w:t>
      </w:r>
      <w:r w:rsidRPr="00451685">
        <w:t xml:space="preserve"> </w:t>
      </w:r>
      <w:r>
        <w:t>zijn</w:t>
      </w:r>
      <w:r w:rsidR="00F47163">
        <w:t xml:space="preserve">. Zij kunnen zich na een onderbreking van ten minste één jaar opnieuw verkiesbaar stellen. Zij kunnen echter </w:t>
      </w:r>
      <w:r w:rsidR="00A30B28">
        <w:t>te allen tijde</w:t>
      </w:r>
      <w:r w:rsidR="00F47163">
        <w:t xml:space="preserve"> worden ontslagen, hetzij bij besluit van de algemene vergadering van hun regionaal orgaan, hetzij bij besluit van de algemene vergadering van de Belgische </w:t>
      </w:r>
      <w:r w:rsidR="004F2E75">
        <w:t xml:space="preserve">Modelluchtvaart </w:t>
      </w:r>
      <w:r w:rsidR="00F47163">
        <w:t xml:space="preserve">Liga, genomen met een </w:t>
      </w:r>
      <w:r>
        <w:t xml:space="preserve">2/3 </w:t>
      </w:r>
      <w:r w:rsidR="00F47163">
        <w:t>meerderheid van de aanwezige of geldig vertegenwoordigde leden.</w:t>
      </w:r>
    </w:p>
    <w:p w14:paraId="71C8065F" w14:textId="656E56B1" w:rsidR="00F47163" w:rsidRDefault="00F47163" w:rsidP="00F47163">
      <w:r>
        <w:t>Artikel 1</w:t>
      </w:r>
      <w:r w:rsidR="00D76916">
        <w:t>5</w:t>
      </w:r>
      <w:r>
        <w:t xml:space="preserve"> </w:t>
      </w:r>
    </w:p>
    <w:p w14:paraId="4F42E6B1" w14:textId="11741CB7" w:rsidR="00F47163" w:rsidRDefault="00F47163" w:rsidP="00F47163">
      <w:r>
        <w:t>Een bestuurdersmandaat geeft geen aanleiding tot enige vergoeding</w:t>
      </w:r>
      <w:r w:rsidR="00C745A2">
        <w:t xml:space="preserve">. </w:t>
      </w:r>
    </w:p>
    <w:p w14:paraId="2229F4E1" w14:textId="18DDE860" w:rsidR="00BB50C7" w:rsidRPr="00BB50C7" w:rsidRDefault="005F3B95" w:rsidP="00F47163">
      <w:pPr>
        <w:rPr>
          <w:lang w:val="de-DE"/>
        </w:rPr>
      </w:pPr>
      <w:proofErr w:type="spellStart"/>
      <w:r w:rsidRPr="00BB50C7">
        <w:rPr>
          <w:lang w:val="de-DE"/>
        </w:rPr>
        <w:t>Onverminderd</w:t>
      </w:r>
      <w:proofErr w:type="spellEnd"/>
      <w:r w:rsidRPr="00BB50C7">
        <w:rPr>
          <w:lang w:val="de-DE"/>
        </w:rPr>
        <w:t xml:space="preserve"> de</w:t>
      </w:r>
      <w:r w:rsidR="00AE1BDB" w:rsidRPr="00BB50C7">
        <w:rPr>
          <w:lang w:val="de-DE"/>
        </w:rPr>
        <w:t xml:space="preserve"> </w:t>
      </w:r>
      <w:proofErr w:type="spellStart"/>
      <w:r w:rsidR="00AE1BDB" w:rsidRPr="00BB50C7">
        <w:rPr>
          <w:lang w:val="de-DE"/>
        </w:rPr>
        <w:t>bepalingen</w:t>
      </w:r>
      <w:proofErr w:type="spellEnd"/>
      <w:r w:rsidR="00AE1BDB" w:rsidRPr="00BB50C7">
        <w:rPr>
          <w:lang w:val="de-DE"/>
        </w:rPr>
        <w:t xml:space="preserve"> va</w:t>
      </w:r>
      <w:r w:rsidR="00BB50C7">
        <w:rPr>
          <w:lang w:val="de-DE"/>
        </w:rPr>
        <w:t>n</w:t>
      </w:r>
      <w:r w:rsidR="00AE1BDB" w:rsidRPr="00BB50C7">
        <w:rPr>
          <w:lang w:val="de-DE"/>
        </w:rPr>
        <w:t xml:space="preserve"> art. 17, </w:t>
      </w:r>
      <w:proofErr w:type="spellStart"/>
      <w:r w:rsidR="00AE1BDB" w:rsidRPr="00BB50C7">
        <w:rPr>
          <w:lang w:val="de-DE"/>
        </w:rPr>
        <w:t>punt</w:t>
      </w:r>
      <w:proofErr w:type="spellEnd"/>
      <w:r w:rsidR="00AE1BDB" w:rsidRPr="00BB50C7">
        <w:rPr>
          <w:lang w:val="de-DE"/>
        </w:rPr>
        <w:t xml:space="preserve"> 2, mag </w:t>
      </w:r>
      <w:proofErr w:type="spellStart"/>
      <w:r w:rsidR="00AE1BDB" w:rsidRPr="00BB50C7">
        <w:rPr>
          <w:lang w:val="de-DE"/>
        </w:rPr>
        <w:t>het</w:t>
      </w:r>
      <w:proofErr w:type="spellEnd"/>
      <w:r w:rsidR="00AE1BDB" w:rsidRPr="00BB50C7">
        <w:rPr>
          <w:lang w:val="de-DE"/>
        </w:rPr>
        <w:t xml:space="preserve"> </w:t>
      </w:r>
      <w:proofErr w:type="spellStart"/>
      <w:r w:rsidR="00AE1BDB" w:rsidRPr="00BB50C7">
        <w:rPr>
          <w:lang w:val="de-DE"/>
        </w:rPr>
        <w:t>mandaat</w:t>
      </w:r>
      <w:proofErr w:type="spellEnd"/>
      <w:r w:rsidR="00AE1BDB" w:rsidRPr="00BB50C7">
        <w:rPr>
          <w:lang w:val="de-DE"/>
        </w:rPr>
        <w:t xml:space="preserve"> </w:t>
      </w:r>
      <w:r w:rsidR="00DF4663" w:rsidRPr="00BB50C7">
        <w:rPr>
          <w:lang w:val="de-DE"/>
        </w:rPr>
        <w:t xml:space="preserve">van </w:t>
      </w:r>
      <w:proofErr w:type="spellStart"/>
      <w:r w:rsidR="00DF4663" w:rsidRPr="00BB50C7">
        <w:rPr>
          <w:lang w:val="de-DE"/>
        </w:rPr>
        <w:t>bestuurder</w:t>
      </w:r>
      <w:proofErr w:type="spellEnd"/>
      <w:r w:rsidR="00DF4663" w:rsidRPr="00BB50C7">
        <w:rPr>
          <w:lang w:val="de-DE"/>
        </w:rPr>
        <w:t xml:space="preserve"> </w:t>
      </w:r>
      <w:proofErr w:type="spellStart"/>
      <w:r w:rsidR="00DF4663" w:rsidRPr="00BB50C7">
        <w:rPr>
          <w:lang w:val="de-DE"/>
        </w:rPr>
        <w:t>gecumuleerd</w:t>
      </w:r>
      <w:proofErr w:type="spellEnd"/>
      <w:r w:rsidR="00DF4663" w:rsidRPr="00BB50C7">
        <w:rPr>
          <w:lang w:val="de-DE"/>
        </w:rPr>
        <w:t xml:space="preserve"> worden </w:t>
      </w:r>
      <w:proofErr w:type="spellStart"/>
      <w:r w:rsidR="00DF4663" w:rsidRPr="00BB50C7">
        <w:rPr>
          <w:lang w:val="de-DE"/>
        </w:rPr>
        <w:t>met</w:t>
      </w:r>
      <w:proofErr w:type="spellEnd"/>
      <w:r w:rsidR="00DF4663" w:rsidRPr="00BB50C7">
        <w:rPr>
          <w:lang w:val="de-DE"/>
        </w:rPr>
        <w:t xml:space="preserve"> </w:t>
      </w:r>
      <w:proofErr w:type="spellStart"/>
      <w:r w:rsidR="00BB50C7" w:rsidRPr="00BB50C7">
        <w:rPr>
          <w:lang w:val="de-DE"/>
        </w:rPr>
        <w:t>om</w:t>
      </w:r>
      <w:proofErr w:type="spellEnd"/>
      <w:r w:rsidR="00BB50C7" w:rsidRPr="00BB50C7">
        <w:rPr>
          <w:lang w:val="de-DE"/>
        </w:rPr>
        <w:t xml:space="preserve"> </w:t>
      </w:r>
      <w:proofErr w:type="spellStart"/>
      <w:r w:rsidR="00BB50C7" w:rsidRPr="00BB50C7">
        <w:rPr>
          <w:lang w:val="de-DE"/>
        </w:rPr>
        <w:t>het</w:t>
      </w:r>
      <w:proofErr w:type="spellEnd"/>
      <w:r w:rsidR="00BB50C7" w:rsidRPr="00BB50C7">
        <w:rPr>
          <w:lang w:val="de-DE"/>
        </w:rPr>
        <w:t xml:space="preserve"> </w:t>
      </w:r>
      <w:proofErr w:type="spellStart"/>
      <w:r w:rsidR="00BB50C7" w:rsidRPr="00BB50C7">
        <w:rPr>
          <w:lang w:val="de-DE"/>
        </w:rPr>
        <w:t>even</w:t>
      </w:r>
      <w:proofErr w:type="spellEnd"/>
      <w:r w:rsidR="00BB50C7" w:rsidRPr="00BB50C7">
        <w:rPr>
          <w:lang w:val="de-DE"/>
        </w:rPr>
        <w:t xml:space="preserve"> welke </w:t>
      </w:r>
      <w:proofErr w:type="spellStart"/>
      <w:r w:rsidR="00BB50C7" w:rsidRPr="00BB50C7">
        <w:rPr>
          <w:lang w:val="de-DE"/>
        </w:rPr>
        <w:t>funktie</w:t>
      </w:r>
      <w:proofErr w:type="spellEnd"/>
      <w:r w:rsidR="00BB50C7" w:rsidRPr="00BB50C7">
        <w:rPr>
          <w:lang w:val="de-DE"/>
        </w:rPr>
        <w:t xml:space="preserve"> binnen de </w:t>
      </w:r>
      <w:proofErr w:type="spellStart"/>
      <w:r w:rsidR="00BB50C7" w:rsidRPr="00BB50C7">
        <w:rPr>
          <w:lang w:val="de-DE"/>
        </w:rPr>
        <w:t>vereniging</w:t>
      </w:r>
      <w:proofErr w:type="spellEnd"/>
      <w:r w:rsidR="00BB50C7" w:rsidRPr="00BB50C7">
        <w:rPr>
          <w:lang w:val="de-DE"/>
        </w:rPr>
        <w:t>.</w:t>
      </w:r>
    </w:p>
    <w:p w14:paraId="6EEE2C2D" w14:textId="77777777" w:rsidR="00F47163" w:rsidRPr="00C745A2" w:rsidRDefault="00F47163" w:rsidP="00F47163">
      <w:pPr>
        <w:rPr>
          <w:b/>
          <w:bCs/>
        </w:rPr>
      </w:pPr>
      <w:r w:rsidRPr="00C745A2">
        <w:rPr>
          <w:b/>
          <w:bCs/>
        </w:rPr>
        <w:t>TITEL VII DE WERKING VAN HET BESTUURSORGAAN</w:t>
      </w:r>
    </w:p>
    <w:p w14:paraId="0E33BFC9" w14:textId="189964E2" w:rsidR="001A3D46" w:rsidRDefault="00F47163" w:rsidP="00F47163">
      <w:r>
        <w:t>Artikel 1</w:t>
      </w:r>
      <w:r w:rsidR="00D76916">
        <w:t>6</w:t>
      </w:r>
    </w:p>
    <w:p w14:paraId="4221BB13" w14:textId="6460AF26" w:rsidR="00F47163" w:rsidRDefault="001A3D46" w:rsidP="00F47163">
      <w:r>
        <w:t xml:space="preserve">1. </w:t>
      </w:r>
      <w:r w:rsidR="00F47163">
        <w:t xml:space="preserve">De </w:t>
      </w:r>
      <w:r w:rsidR="00451685">
        <w:t>voorzitter</w:t>
      </w:r>
      <w:r w:rsidR="00F47163">
        <w:t xml:space="preserve"> wordt door het bestuursorgaan met gewone meerderheid van stemmen uit </w:t>
      </w:r>
      <w:r w:rsidR="00451685">
        <w:t xml:space="preserve">haar </w:t>
      </w:r>
      <w:r w:rsidR="00F47163">
        <w:t xml:space="preserve">midden gekozen. </w:t>
      </w:r>
      <w:r w:rsidR="00342191">
        <w:t xml:space="preserve">Zijn/haar </w:t>
      </w:r>
      <w:r w:rsidR="00F47163">
        <w:t xml:space="preserve">ambtstermijn bedraagt twee jaar en kan worden verlengd. De </w:t>
      </w:r>
      <w:r w:rsidR="00451685">
        <w:t xml:space="preserve">voorzitter </w:t>
      </w:r>
      <w:r w:rsidR="00F47163">
        <w:t xml:space="preserve">is met name verantwoordelijk voor het bijeenroepen en voorzitten van het </w:t>
      </w:r>
      <w:r w:rsidR="00F47163" w:rsidRPr="00F769FC">
        <w:t>bestuursorgaan en voor het opstellen van de notulen.</w:t>
      </w:r>
    </w:p>
    <w:p w14:paraId="2312A424" w14:textId="2E51A671" w:rsidR="00F47163" w:rsidRDefault="00F47163" w:rsidP="00F47163">
      <w:r>
        <w:t>2.</w:t>
      </w:r>
      <w:r w:rsidR="00451685">
        <w:t xml:space="preserve"> </w:t>
      </w:r>
      <w:r w:rsidR="00F769FC">
        <w:t>Als</w:t>
      </w:r>
      <w:r>
        <w:t xml:space="preserve"> het bestuursorgaan in zijn tweede vergadering van het boekjaar geen meerderheid kan bereiken ten gunste van een kandidaat, wordt de kandidaat die lid is van de regionale vereniging waartoe de </w:t>
      </w:r>
      <w:r w:rsidR="00992F56">
        <w:t xml:space="preserve">voorzitter </w:t>
      </w:r>
      <w:r>
        <w:t xml:space="preserve">het voorgaande jaar niet behoorde, benoemd tot </w:t>
      </w:r>
      <w:r w:rsidR="00992F56">
        <w:t>voorzitter</w:t>
      </w:r>
      <w:r>
        <w:t>.</w:t>
      </w:r>
    </w:p>
    <w:p w14:paraId="7577DC67" w14:textId="3D3BE59E" w:rsidR="00342191" w:rsidRDefault="00342191" w:rsidP="00F47163">
      <w:r>
        <w:lastRenderedPageBreak/>
        <w:t xml:space="preserve">3. Het Bestuursorgaan kiest uit haar midden, bij gewone meerderheid, </w:t>
      </w:r>
      <w:r w:rsidR="00C745A2">
        <w:t xml:space="preserve">een </w:t>
      </w:r>
      <w:r>
        <w:t>ondervoorzitter die lid is van de regionale federatie waartoe de voorzitter niet behoort. Zijn/haar ambtstermijn bedraagt twee jaar en kan worden verlengd. De ondervoorzitter vervangt de voorzitter als deze verhinderd is.</w:t>
      </w:r>
    </w:p>
    <w:p w14:paraId="1D2FC38F" w14:textId="3A4FB892" w:rsidR="00F47163" w:rsidRDefault="00342191" w:rsidP="00F47163">
      <w:r>
        <w:t>4</w:t>
      </w:r>
      <w:r w:rsidR="00F47163">
        <w:t>.</w:t>
      </w:r>
      <w:r w:rsidR="00992F56">
        <w:t xml:space="preserve"> </w:t>
      </w:r>
      <w:r w:rsidR="00F47163">
        <w:t xml:space="preserve">De secretaris, de penningmeester en de voorzitter van de sportcommissie worden benoemd door </w:t>
      </w:r>
      <w:r w:rsidR="00992F56">
        <w:t>het Bestuursorgaan.</w:t>
      </w:r>
      <w:r w:rsidR="00F47163">
        <w:t xml:space="preserve"> </w:t>
      </w:r>
    </w:p>
    <w:p w14:paraId="4C6E0D8E" w14:textId="0FB1B05A" w:rsidR="00F47163" w:rsidRDefault="00FB213E" w:rsidP="00F47163">
      <w:r>
        <w:t xml:space="preserve">5. </w:t>
      </w:r>
      <w:r w:rsidR="00F47163">
        <w:t>De secretaris is verantwoordelijk voor het bijhouden van de notulen van de vergaderingen en de registers.</w:t>
      </w:r>
    </w:p>
    <w:p w14:paraId="350ADACD" w14:textId="544706C7" w:rsidR="00F47163" w:rsidRDefault="00FB213E" w:rsidP="00F47163">
      <w:r>
        <w:t xml:space="preserve">6. </w:t>
      </w:r>
      <w:r w:rsidR="00F47163">
        <w:t>De penningmeester is verantwoordelijk voor het bijhouden van de boekhouding, de belastingaangifte, de formaliteiten voor de betaling van de vermogensbelasting en de btw en de neerlegging van de jaarrekening.</w:t>
      </w:r>
    </w:p>
    <w:p w14:paraId="7C78B89F" w14:textId="15AA3F54" w:rsidR="00F47163" w:rsidRDefault="00FB213E" w:rsidP="00F47163">
      <w:r>
        <w:t xml:space="preserve">7. </w:t>
      </w:r>
      <w:r w:rsidR="00F47163">
        <w:t xml:space="preserve">Samen met de </w:t>
      </w:r>
      <w:r w:rsidR="00992F56">
        <w:t>voorzitter</w:t>
      </w:r>
      <w:r w:rsidR="00F47163">
        <w:t>, de secretaris, de penningmeester en de voorzitter van de sportcommissie vormen zij het dagelijks bestuur.</w:t>
      </w:r>
    </w:p>
    <w:p w14:paraId="0681A6B0" w14:textId="644F748D" w:rsidR="00F47163" w:rsidRDefault="00FB213E" w:rsidP="00F47163">
      <w:r>
        <w:t xml:space="preserve">8. </w:t>
      </w:r>
      <w:r w:rsidR="00F47163">
        <w:t>Het dagelijks bestuur omvat zowel handelingen als beslissingen die de behoeften van het dagelijks leven van de vereniging niet overstijgen en handelingen en beslissingen die, hetzij vanwege het geringe belang dat zij vertegenwoordigen, hetzij vanwege hun urgente karakter, de tussenkomst van het bestuursorgaan niet rechtvaardige</w:t>
      </w:r>
      <w:r w:rsidR="002935AF">
        <w:t xml:space="preserve">. </w:t>
      </w:r>
    </w:p>
    <w:p w14:paraId="1D253796" w14:textId="5D7876D1" w:rsidR="00FB213E" w:rsidRDefault="00FB213E" w:rsidP="00F47163">
      <w:r>
        <w:t xml:space="preserve">9. Het Bestuursorgaan wordt bijeengeroepen door de voorzitter of </w:t>
      </w:r>
      <w:r w:rsidR="003F3BBB">
        <w:t>als</w:t>
      </w:r>
      <w:r>
        <w:t xml:space="preserve"> deze verhinderd is, door de ondervoorzitter. Het Bestuursorgaan kan ook bijeenkomen op verzoek van twee leden van het Bestuursorgaan. De uitnodiging</w:t>
      </w:r>
      <w:r w:rsidR="00701D1B">
        <w:t xml:space="preserve"> </w:t>
      </w:r>
      <w:r>
        <w:t xml:space="preserve">wordt per gewone brief </w:t>
      </w:r>
      <w:r w:rsidR="008258B5">
        <w:t xml:space="preserve">of e-mail </w:t>
      </w:r>
      <w:r>
        <w:t>verzonden en dit tenminste 15 dagen voor de vergadering of als het nodig is voor de vereniging, binnen een kortere periode.</w:t>
      </w:r>
      <w:r w:rsidR="00701D1B" w:rsidRPr="00701D1B">
        <w:t xml:space="preserve"> De uitnodiging bevat de agenda</w:t>
      </w:r>
      <w:r w:rsidR="008258B5">
        <w:t>.</w:t>
      </w:r>
    </w:p>
    <w:p w14:paraId="36E46F6D" w14:textId="677DDC86" w:rsidR="00F47163" w:rsidRDefault="00FB213E" w:rsidP="00F47163">
      <w:r>
        <w:t xml:space="preserve">10. </w:t>
      </w:r>
      <w:r w:rsidR="002935AF">
        <w:t xml:space="preserve">Het Bestuursorgaan </w:t>
      </w:r>
      <w:r w:rsidR="00F47163">
        <w:t xml:space="preserve">zal geldig beraadslagen </w:t>
      </w:r>
      <w:r w:rsidR="003F3BBB">
        <w:t>als</w:t>
      </w:r>
      <w:r w:rsidR="00F47163">
        <w:t xml:space="preserve"> de helft van de bestuurders aanwezig of vertegenwoordigd is. Elke </w:t>
      </w:r>
      <w:r w:rsidR="002935AF">
        <w:t xml:space="preserve">bestuurder </w:t>
      </w:r>
      <w:r w:rsidR="00F47163">
        <w:t xml:space="preserve">heeft één stem. De besluiten van </w:t>
      </w:r>
      <w:r w:rsidR="002935AF">
        <w:t xml:space="preserve">het Bestuursorgaan </w:t>
      </w:r>
      <w:r w:rsidR="00F47163">
        <w:t>worden genomen met volstrekte meerderheid van de stemmen van de aanwezige en vertegenwoordigde bestuurders. Blanco stemmen, ongeldige stemmen en onthoudingen worden niet in aanmerking genomen bij de berekening van de meerderheden. Bij staking van stemmen is de stem van de voorzitter of de bestuurder die hem vervangt doorslaggevend.</w:t>
      </w:r>
    </w:p>
    <w:p w14:paraId="749378FE" w14:textId="5796E8AB" w:rsidR="00F47163" w:rsidRDefault="00FB213E" w:rsidP="00F47163">
      <w:r>
        <w:t xml:space="preserve">11. </w:t>
      </w:r>
      <w:r w:rsidR="00F47163">
        <w:t xml:space="preserve">De bestuurders kunnen zich laten vertegenwoordigen door een andere bestuurder die in het bezit is van een naar behoren ondertekende schriftelijke volmacht. Een </w:t>
      </w:r>
      <w:r w:rsidR="008F058B">
        <w:t>bestuurde</w:t>
      </w:r>
      <w:r w:rsidR="00F47163">
        <w:t xml:space="preserve">r mag slechts één andere </w:t>
      </w:r>
      <w:r w:rsidR="008F058B">
        <w:t>bestuurder</w:t>
      </w:r>
      <w:r w:rsidR="00F47163">
        <w:t xml:space="preserve"> vertegenwoordigen.</w:t>
      </w:r>
    </w:p>
    <w:p w14:paraId="5895A4A7" w14:textId="41B9A447" w:rsidR="00F47163" w:rsidRDefault="00FB213E" w:rsidP="00F47163">
      <w:r>
        <w:t xml:space="preserve">12. </w:t>
      </w:r>
      <w:r w:rsidR="00F47163">
        <w:t xml:space="preserve">Wanneer het bestuursorgaan een beslissing moet nemen of een uitspraak moet doen over een transactie die onder </w:t>
      </w:r>
      <w:r w:rsidR="008F058B">
        <w:t>haar</w:t>
      </w:r>
      <w:r w:rsidR="00F47163">
        <w:t xml:space="preserve"> bevoegdheid valt en waarbij een bestuurder of lasthebber een rechtstreeks of onrechtstreeks belang </w:t>
      </w:r>
      <w:r w:rsidR="00F47163" w:rsidRPr="00453670">
        <w:t xml:space="preserve">van vermogensrechtelijke </w:t>
      </w:r>
      <w:r w:rsidR="00466595">
        <w:t xml:space="preserve">of </w:t>
      </w:r>
      <w:r w:rsidR="003714C1">
        <w:t xml:space="preserve">om het even welke </w:t>
      </w:r>
      <w:r w:rsidR="00F47163" w:rsidRPr="00453670">
        <w:t>aard</w:t>
      </w:r>
      <w:r w:rsidR="00F47163">
        <w:t xml:space="preserve"> heeft dat tegen het belang van de vereniging indruist, moet die bestuurder of lasthebber de andere bestuurders op de hoogte brengen voordat het bestuursorgaan beraadslaagt. Zijn verklaring en uitleg over de aard van dit tegenstrijdige belang moeten worden opgenomen in de notulen van de vergadering van het bestuursorgaan dat dit besluit moet </w:t>
      </w:r>
      <w:r w:rsidR="008258B5">
        <w:t>nemen.</w:t>
      </w:r>
      <w:r w:rsidR="00C745A2">
        <w:t xml:space="preserve"> Het bestuurslid zelf mag niet deelnemen aan de bespreking en niet aan de beslissing. </w:t>
      </w:r>
      <w:r w:rsidR="008258B5" w:rsidRPr="008258B5">
        <w:t xml:space="preserve">Het bestuursorgaan mag dit besluit niet delegeren </w:t>
      </w:r>
    </w:p>
    <w:p w14:paraId="211BE808" w14:textId="14895085" w:rsidR="00F47163" w:rsidRDefault="00FB213E" w:rsidP="00F47163">
      <w:r>
        <w:t xml:space="preserve">13. </w:t>
      </w:r>
      <w:r w:rsidR="00F47163">
        <w:t>De besluiten worden opgenomen in een speciaal register dat de door de voorzitter ondertekende notulen bevat. Dit register kan worden gecomputeriseerd en kan te allen tijde door de gewone leden worden geraadpleegd.</w:t>
      </w:r>
    </w:p>
    <w:p w14:paraId="17BE2B28" w14:textId="24C56C25" w:rsidR="001A3D46" w:rsidRDefault="00133A95" w:rsidP="00F47163">
      <w:r>
        <w:lastRenderedPageBreak/>
        <w:t xml:space="preserve">14. Het Bestuursorgaan kan fysiek of langs elektronische weg </w:t>
      </w:r>
      <w:r w:rsidR="00175845">
        <w:t>vergaderen</w:t>
      </w:r>
      <w:r>
        <w:t xml:space="preserve"> en dit </w:t>
      </w:r>
      <w:proofErr w:type="gramStart"/>
      <w:r>
        <w:t>conform</w:t>
      </w:r>
      <w:proofErr w:type="gramEnd"/>
      <w:r>
        <w:t xml:space="preserve"> het Wetboek van Vennootschappen en Verenigingen. </w:t>
      </w:r>
      <w:r w:rsidR="00175845">
        <w:t>Het kan ook schriftelijk vergaderen,</w:t>
      </w:r>
    </w:p>
    <w:p w14:paraId="10CA1FD5" w14:textId="77777777" w:rsidR="00133A95" w:rsidRDefault="00133A95" w:rsidP="00F47163"/>
    <w:p w14:paraId="526CDB65" w14:textId="6C2318F9" w:rsidR="00F47163" w:rsidRPr="00C745A2" w:rsidRDefault="00F47163" w:rsidP="00F47163">
      <w:pPr>
        <w:rPr>
          <w:b/>
          <w:bCs/>
        </w:rPr>
      </w:pPr>
      <w:r w:rsidRPr="00C745A2">
        <w:rPr>
          <w:b/>
          <w:bCs/>
        </w:rPr>
        <w:t xml:space="preserve">TITEL VIII </w:t>
      </w:r>
      <w:r w:rsidR="001233E1" w:rsidRPr="00C745A2">
        <w:rPr>
          <w:b/>
          <w:bCs/>
        </w:rPr>
        <w:t xml:space="preserve">DE </w:t>
      </w:r>
      <w:r w:rsidR="009C0026" w:rsidRPr="00C745A2">
        <w:rPr>
          <w:b/>
          <w:bCs/>
        </w:rPr>
        <w:t xml:space="preserve">TOEGEKENDE </w:t>
      </w:r>
      <w:r w:rsidR="001233E1" w:rsidRPr="00C745A2">
        <w:rPr>
          <w:b/>
          <w:bCs/>
        </w:rPr>
        <w:t>BESTUURSBEVOEGDHEDEN</w:t>
      </w:r>
    </w:p>
    <w:p w14:paraId="35298C0E" w14:textId="132FC9E7" w:rsidR="00F47163" w:rsidRDefault="00F47163" w:rsidP="00F47163">
      <w:r>
        <w:t>Artikel 1</w:t>
      </w:r>
      <w:r w:rsidR="00D76916">
        <w:t>7</w:t>
      </w:r>
    </w:p>
    <w:p w14:paraId="15EED12D" w14:textId="77777777" w:rsidR="00F47163" w:rsidRDefault="00F47163" w:rsidP="00F47163">
      <w:r>
        <w:t>1. Het bestuursorgaan heeft de ruimste bevoegdheden voor het bestuur en het beheer van de vereniging binnen de grenzen van haar doelstellingen. Alles wat niet uitdrukkelijk door de wet of de statuten aan de algemene vergadering is voorbehouden, valt onder de verantwoordelijkheid van het bestuursorgaan.</w:t>
      </w:r>
    </w:p>
    <w:p w14:paraId="05DB67E5" w14:textId="4ADC5467" w:rsidR="00F47163" w:rsidRDefault="00F47163" w:rsidP="00F47163">
      <w:r>
        <w:t>2.</w:t>
      </w:r>
      <w:r w:rsidR="001233E1">
        <w:t xml:space="preserve"> Het Bestuursorgaan </w:t>
      </w:r>
      <w:r>
        <w:t xml:space="preserve">kan in het bijzonder: alle contracten en overeenkomsten aangaan, alle roerende en onroerende goederen die nodig zijn voor de verwezenlijking van het doel van de vereniging kopen, verkopen, verwerven, ruilen of vervreemden, alle officiële of particuliere giften, subsidies of toelagen aanvaarden, alle bedragen ontvangen, ontvangstbewijzen geven of geldig intrekken, alle kwijtingen verlenen, alle functionarissen aanstellen en ontslaan, hun bevoegdheden en salarissen vaststellen indien nodig, en alle interne reglementen aannemen. </w:t>
      </w:r>
    </w:p>
    <w:p w14:paraId="4D2D66AD" w14:textId="0A7BAA96" w:rsidR="00F47163" w:rsidRPr="00322BE3" w:rsidRDefault="00F47163" w:rsidP="00F47163">
      <w:r>
        <w:t>3.</w:t>
      </w:r>
      <w:r w:rsidR="001233E1">
        <w:t xml:space="preserve"> </w:t>
      </w:r>
      <w:r w:rsidR="00322BE3" w:rsidRPr="00322BE3">
        <w:t>De rechtsvorderingen, zowel van de eiser of van de verdachte, worden opgevolgd met de nodige zorgvuldigheid van het bestuursorgaan</w:t>
      </w:r>
    </w:p>
    <w:p w14:paraId="1386C84D" w14:textId="45009CEF" w:rsidR="00F47163" w:rsidRDefault="00F47163" w:rsidP="00F47163">
      <w:r>
        <w:t xml:space="preserve">4. </w:t>
      </w:r>
      <w:r w:rsidR="00322BE3">
        <w:t>H</w:t>
      </w:r>
      <w:r>
        <w:t xml:space="preserve">et bestuursorgaan kan bijzondere en vastberaden bevoegdheden delegeren of verlenen aan </w:t>
      </w:r>
      <w:r w:rsidR="001233E1">
        <w:t>éé</w:t>
      </w:r>
      <w:r>
        <w:t>n of meer leden of zelfs aan derden, al dan niet leden.</w:t>
      </w:r>
    </w:p>
    <w:p w14:paraId="5979699B" w14:textId="77777777" w:rsidR="00F47163" w:rsidRDefault="00F47163" w:rsidP="00F47163"/>
    <w:p w14:paraId="5B15AF1D" w14:textId="77777777" w:rsidR="001A3D46" w:rsidRPr="00C745A2" w:rsidRDefault="001A3D46" w:rsidP="001A3D46">
      <w:pPr>
        <w:rPr>
          <w:b/>
          <w:bCs/>
        </w:rPr>
      </w:pPr>
      <w:r w:rsidRPr="00C745A2">
        <w:rPr>
          <w:b/>
          <w:bCs/>
        </w:rPr>
        <w:t>TITEL IX VERTEGENWOORDIGING VAN DE VERENIGING</w:t>
      </w:r>
    </w:p>
    <w:p w14:paraId="69EBC094" w14:textId="5019B3EA" w:rsidR="001A3D46" w:rsidRDefault="001A3D46" w:rsidP="001A3D46">
      <w:r>
        <w:t>Artikel 1</w:t>
      </w:r>
      <w:r w:rsidR="00D76916">
        <w:t>8</w:t>
      </w:r>
    </w:p>
    <w:p w14:paraId="0E996043" w14:textId="59A87BB4" w:rsidR="00962628" w:rsidRPr="00A63BC3" w:rsidRDefault="001A3D46" w:rsidP="00962628">
      <w:pPr>
        <w:pStyle w:val="PrformatHTML"/>
        <w:rPr>
          <w:rFonts w:asciiTheme="majorHAnsi" w:eastAsia="Times New Roman" w:hAnsiTheme="majorHAnsi" w:cstheme="majorHAnsi"/>
          <w:sz w:val="22"/>
          <w:szCs w:val="22"/>
          <w:lang w:eastAsia="nl-BE"/>
        </w:rPr>
      </w:pPr>
      <w:r w:rsidRPr="00A63BC3">
        <w:rPr>
          <w:rFonts w:asciiTheme="majorHAnsi" w:hAnsiTheme="majorHAnsi" w:cstheme="majorHAnsi"/>
          <w:sz w:val="22"/>
          <w:szCs w:val="22"/>
        </w:rPr>
        <w:t xml:space="preserve">Niettegenstaande de algemene vertegenwoordigingsbevoegdheid van het bestuursorgaan als college, wordt de vereniging in rechte en tegenover derden rechtsgeldig vertegenwoordigd door de voorzitter en twee gezamenlijk optredende bestuurders. Deze laatste hoeven </w:t>
      </w:r>
      <w:r w:rsidR="009C0026" w:rsidRPr="00A63BC3">
        <w:rPr>
          <w:rFonts w:asciiTheme="majorHAnsi" w:hAnsiTheme="majorHAnsi" w:cstheme="majorHAnsi"/>
          <w:sz w:val="22"/>
          <w:szCs w:val="22"/>
        </w:rPr>
        <w:t>g</w:t>
      </w:r>
      <w:r w:rsidRPr="00A63BC3">
        <w:rPr>
          <w:rFonts w:asciiTheme="majorHAnsi" w:hAnsiTheme="majorHAnsi" w:cstheme="majorHAnsi"/>
          <w:sz w:val="22"/>
          <w:szCs w:val="22"/>
        </w:rPr>
        <w:t xml:space="preserve">een voorafgaande beslissing </w:t>
      </w:r>
      <w:r w:rsidR="009C0026" w:rsidRPr="00A63BC3">
        <w:rPr>
          <w:rFonts w:asciiTheme="majorHAnsi" w:hAnsiTheme="majorHAnsi" w:cstheme="majorHAnsi"/>
          <w:sz w:val="22"/>
          <w:szCs w:val="22"/>
        </w:rPr>
        <w:t>of</w:t>
      </w:r>
      <w:r w:rsidRPr="00A63BC3">
        <w:rPr>
          <w:rFonts w:asciiTheme="majorHAnsi" w:hAnsiTheme="majorHAnsi" w:cstheme="majorHAnsi"/>
          <w:sz w:val="22"/>
          <w:szCs w:val="22"/>
        </w:rPr>
        <w:t xml:space="preserve"> volmacht van het bestuursorgaan aan derden te verantwoorden. </w:t>
      </w:r>
      <w:r w:rsidR="00962628" w:rsidRPr="00A63BC3">
        <w:rPr>
          <w:rFonts w:asciiTheme="majorHAnsi" w:eastAsia="Times New Roman" w:hAnsiTheme="majorHAnsi" w:cstheme="majorHAnsi"/>
          <w:sz w:val="22"/>
          <w:szCs w:val="22"/>
          <w:lang w:val="nl-NL" w:eastAsia="nl-BE"/>
        </w:rPr>
        <w:t>Beperkingen van de bevoegdheden van de algemene vertegenwoordigende instantie kunnen niet worden opgelegd aan derden.</w:t>
      </w:r>
    </w:p>
    <w:p w14:paraId="4249C80D" w14:textId="77777777" w:rsidR="00383210" w:rsidRDefault="00383210" w:rsidP="00962628">
      <w:pPr>
        <w:pStyle w:val="PrformatHTML"/>
        <w:rPr>
          <w:rFonts w:asciiTheme="majorHAnsi" w:eastAsia="Times New Roman" w:hAnsiTheme="majorHAnsi" w:cstheme="majorHAnsi"/>
          <w:sz w:val="22"/>
          <w:szCs w:val="22"/>
          <w:lang w:val="nl-NL" w:eastAsia="nl-BE"/>
        </w:rPr>
      </w:pPr>
    </w:p>
    <w:p w14:paraId="002AFE5E" w14:textId="7E19E3EC" w:rsidR="00962628" w:rsidRPr="00A63BC3" w:rsidRDefault="00962628" w:rsidP="00962628">
      <w:pPr>
        <w:pStyle w:val="PrformatHTML"/>
        <w:rPr>
          <w:rFonts w:asciiTheme="majorHAnsi" w:eastAsia="Times New Roman" w:hAnsiTheme="majorHAnsi" w:cstheme="majorHAnsi"/>
          <w:sz w:val="22"/>
          <w:szCs w:val="22"/>
          <w:lang w:eastAsia="nl-BE"/>
        </w:rPr>
      </w:pPr>
      <w:r w:rsidRPr="00A63BC3">
        <w:rPr>
          <w:rFonts w:asciiTheme="majorHAnsi" w:eastAsia="Times New Roman" w:hAnsiTheme="majorHAnsi" w:cstheme="majorHAnsi"/>
          <w:sz w:val="22"/>
          <w:szCs w:val="22"/>
          <w:lang w:val="nl-NL" w:eastAsia="nl-BE"/>
        </w:rPr>
        <w:t>Rechtszaken, zowel vragend als verdedigend, worden beslist door het bestuursorgaan en namens de vereniging aangespannen of ondersteund door de personen gemachtigd overeenkomstig de statuten.</w:t>
      </w:r>
    </w:p>
    <w:p w14:paraId="21AFEC40" w14:textId="0C6D1699" w:rsidR="001A3D46" w:rsidRDefault="001A3D46" w:rsidP="001A3D46"/>
    <w:p w14:paraId="7507097F" w14:textId="7AC5F9A1" w:rsidR="001A3D46" w:rsidRDefault="001A3D46" w:rsidP="001A3D46">
      <w:r>
        <w:t xml:space="preserve">Artikel </w:t>
      </w:r>
      <w:r w:rsidR="00D76916">
        <w:t>19</w:t>
      </w:r>
    </w:p>
    <w:p w14:paraId="2A043A75" w14:textId="72E2AE6B" w:rsidR="001A3D46" w:rsidRDefault="001A3D46" w:rsidP="001A3D46">
      <w:r>
        <w:t>De vereniging wordt ook geldig ingeschakeld door speciale gevolmachtigden binnen de grenzen van hun mandaat.</w:t>
      </w:r>
    </w:p>
    <w:p w14:paraId="2568FDD5" w14:textId="77777777" w:rsidR="00133A95" w:rsidRDefault="00133A95" w:rsidP="001A3D46"/>
    <w:p w14:paraId="7F4374F0" w14:textId="3533F5C9" w:rsidR="001A3D46" w:rsidRDefault="001A3D46" w:rsidP="001A3D46">
      <w:r>
        <w:t>Artikel 2</w:t>
      </w:r>
      <w:r w:rsidR="00D76916">
        <w:t>0</w:t>
      </w:r>
    </w:p>
    <w:p w14:paraId="295C7146" w14:textId="7EE42A1D" w:rsidR="00F47163" w:rsidRDefault="001A3D46" w:rsidP="001A3D46">
      <w:r>
        <w:t>De vereniging wordt voor de handelingen van het dagelijks bestuur ook geldig vertegenwoordigd door de gedelegeerden van dit bestuur, die als orgaan geen voorafgaande beslissing hoeven te verantwoorden.</w:t>
      </w:r>
    </w:p>
    <w:p w14:paraId="624541DC" w14:textId="77777777" w:rsidR="001A3D46" w:rsidRPr="00C745A2" w:rsidRDefault="001A3D46" w:rsidP="001A3D46">
      <w:pPr>
        <w:rPr>
          <w:b/>
          <w:bCs/>
        </w:rPr>
      </w:pPr>
      <w:r w:rsidRPr="00C745A2">
        <w:rPr>
          <w:b/>
          <w:bCs/>
        </w:rPr>
        <w:lastRenderedPageBreak/>
        <w:t>TITEL X REKENINGEN EN BEGROTING</w:t>
      </w:r>
    </w:p>
    <w:p w14:paraId="15FC8CE3" w14:textId="6701502D" w:rsidR="001A3D46" w:rsidRDefault="001A3D46" w:rsidP="001A3D46">
      <w:r>
        <w:t>Artikel 2</w:t>
      </w:r>
      <w:r w:rsidR="00D76916">
        <w:t>1</w:t>
      </w:r>
      <w:r>
        <w:t xml:space="preserve"> </w:t>
      </w:r>
    </w:p>
    <w:p w14:paraId="14B58C87" w14:textId="77777777" w:rsidR="001A3D46" w:rsidRDefault="001A3D46" w:rsidP="001A3D46">
      <w:r>
        <w:t xml:space="preserve">1. De vereniging voert een boekhouding overeenkomstig het Wetboek van Vennootschappen en Verenigingen en haar uitvoeringsbesluiten. </w:t>
      </w:r>
    </w:p>
    <w:p w14:paraId="13DCC307" w14:textId="7DE7907A" w:rsidR="001A3D46" w:rsidRDefault="001A3D46" w:rsidP="001A3D46">
      <w:r>
        <w:t xml:space="preserve">2. Het boekjaar begint op 1 januari en eindigt op 31 december. Op deze datum worden de boekingen afgesloten en wordt het boekjaar afgesloten. </w:t>
      </w:r>
      <w:r w:rsidR="00176740">
        <w:t xml:space="preserve">Het Bestuursorgaan </w:t>
      </w:r>
      <w:r>
        <w:t xml:space="preserve">stelt de inventaris, de balans, de inkomsten- en uitgavenrekening van het afgelopen boekjaar op, evenals het budget voor het volgende boekjaar. De winst- en verliesrekening, de baten- en lastenrekening, de balans en het budget worden bij de </w:t>
      </w:r>
      <w:r w:rsidR="00176740">
        <w:t xml:space="preserve">uitnodiging </w:t>
      </w:r>
      <w:r>
        <w:t>tot de algemene vergadering gevoegd.</w:t>
      </w:r>
    </w:p>
    <w:p w14:paraId="1732AEEC" w14:textId="684E772C" w:rsidR="001A3D46" w:rsidRDefault="001A3D46" w:rsidP="001A3D46">
      <w:r>
        <w:t>3</w:t>
      </w:r>
      <w:r w:rsidRPr="00F4507D">
        <w:t>.</w:t>
      </w:r>
      <w:r w:rsidR="00176740" w:rsidRPr="00F4507D">
        <w:t xml:space="preserve"> </w:t>
      </w:r>
      <w:r w:rsidRPr="00F4507D">
        <w:t xml:space="preserve">De </w:t>
      </w:r>
      <w:r w:rsidR="00176740" w:rsidRPr="00F4507D">
        <w:t>rekening</w:t>
      </w:r>
      <w:r w:rsidR="00F4507D" w:rsidRPr="00F4507D">
        <w:t>controleurs</w:t>
      </w:r>
      <w:r w:rsidR="00176740">
        <w:t xml:space="preserve"> </w:t>
      </w:r>
      <w:r>
        <w:t>worden door de algemene vergadering met gewone meerderheid van stemmen benoemd voor een periode van één jaar.</w:t>
      </w:r>
    </w:p>
    <w:p w14:paraId="7255F812" w14:textId="77777777" w:rsidR="00176740" w:rsidRDefault="00176740" w:rsidP="001A3D46"/>
    <w:p w14:paraId="0E6D633D" w14:textId="3418A8D7" w:rsidR="001A3D46" w:rsidRPr="00C745A2" w:rsidRDefault="001A3D46" w:rsidP="001A3D46">
      <w:pPr>
        <w:rPr>
          <w:b/>
          <w:bCs/>
        </w:rPr>
      </w:pPr>
      <w:r w:rsidRPr="00C745A2">
        <w:rPr>
          <w:b/>
          <w:bCs/>
        </w:rPr>
        <w:t xml:space="preserve">TITEL XI </w:t>
      </w:r>
      <w:r w:rsidR="00B252AF">
        <w:rPr>
          <w:b/>
          <w:bCs/>
        </w:rPr>
        <w:t xml:space="preserve">HET </w:t>
      </w:r>
      <w:r w:rsidR="00B252AF" w:rsidRPr="00C745A2">
        <w:rPr>
          <w:b/>
          <w:bCs/>
        </w:rPr>
        <w:t xml:space="preserve">INTERN </w:t>
      </w:r>
      <w:r w:rsidR="00B252AF">
        <w:rPr>
          <w:b/>
          <w:bCs/>
        </w:rPr>
        <w:t>R</w:t>
      </w:r>
      <w:r w:rsidR="00B252AF" w:rsidRPr="00C745A2">
        <w:rPr>
          <w:b/>
          <w:bCs/>
        </w:rPr>
        <w:t>EGLEMENT</w:t>
      </w:r>
    </w:p>
    <w:p w14:paraId="1584C3ED" w14:textId="650A6661" w:rsidR="001A3D46" w:rsidRDefault="001A3D46" w:rsidP="001A3D46">
      <w:r>
        <w:t>Artikel 2</w:t>
      </w:r>
      <w:r w:rsidR="00D76916">
        <w:t>2</w:t>
      </w:r>
    </w:p>
    <w:p w14:paraId="245382AF" w14:textId="72183464" w:rsidR="001A3D46" w:rsidRDefault="001A3D46" w:rsidP="001A3D46">
      <w:r>
        <w:t xml:space="preserve">Met uitzondering van de gebieden waarop </w:t>
      </w:r>
      <w:bookmarkStart w:id="1" w:name="_Hlk38964825"/>
      <w:r w:rsidR="00176740">
        <w:t xml:space="preserve">het Wetboek van </w:t>
      </w:r>
      <w:r w:rsidR="00133A95">
        <w:t>V</w:t>
      </w:r>
      <w:r w:rsidR="00176740">
        <w:t xml:space="preserve">ennootschappen en </w:t>
      </w:r>
      <w:r w:rsidR="00133A95">
        <w:t>V</w:t>
      </w:r>
      <w:r w:rsidR="00176740">
        <w:t xml:space="preserve">erenigingen </w:t>
      </w:r>
      <w:bookmarkEnd w:id="1"/>
      <w:r>
        <w:t xml:space="preserve">dit verbiedt, kan het bestuursorgaan met absolute meerderheid (50% plus één stem) van de aanwezige of vertegenwoordigde leden een intern reglement </w:t>
      </w:r>
      <w:r w:rsidR="003B6CA8">
        <w:t xml:space="preserve">opstellen of </w:t>
      </w:r>
      <w:r>
        <w:t xml:space="preserve">wijzigen.  De vereniging heeft een </w:t>
      </w:r>
      <w:r w:rsidR="00176740">
        <w:t>intern reglement</w:t>
      </w:r>
      <w:r w:rsidR="003B6CA8">
        <w:t xml:space="preserve"> dat </w:t>
      </w:r>
      <w:r>
        <w:t>gepubliceerd</w:t>
      </w:r>
      <w:r w:rsidR="003B6CA8">
        <w:t xml:space="preserve"> is</w:t>
      </w:r>
      <w:r>
        <w:t xml:space="preserve"> op de website van de vereniging en </w:t>
      </w:r>
      <w:r w:rsidR="003B6CA8">
        <w:t xml:space="preserve">dat </w:t>
      </w:r>
      <w:r>
        <w:t xml:space="preserve">toegankelijk </w:t>
      </w:r>
      <w:r w:rsidR="003B6CA8">
        <w:t xml:space="preserve">is </w:t>
      </w:r>
      <w:r>
        <w:t>voor alle leden.</w:t>
      </w:r>
    </w:p>
    <w:p w14:paraId="2EA438B7" w14:textId="77777777" w:rsidR="00176740" w:rsidRDefault="00176740" w:rsidP="001A3D46"/>
    <w:p w14:paraId="217FB015" w14:textId="77777777" w:rsidR="001A3D46" w:rsidRPr="00C745A2" w:rsidRDefault="001A3D46" w:rsidP="001A3D46">
      <w:pPr>
        <w:rPr>
          <w:b/>
          <w:bCs/>
        </w:rPr>
      </w:pPr>
      <w:r w:rsidRPr="00C745A2">
        <w:rPr>
          <w:b/>
          <w:bCs/>
        </w:rPr>
        <w:t>TITEL XII DE SPORTCOMMISSIE</w:t>
      </w:r>
    </w:p>
    <w:p w14:paraId="3A92D2FF" w14:textId="23EFFE20" w:rsidR="001A3D46" w:rsidRDefault="001A3D46" w:rsidP="001A3D46">
      <w:r>
        <w:t>Artikel 2</w:t>
      </w:r>
      <w:r w:rsidR="00D76916">
        <w:t>3</w:t>
      </w:r>
    </w:p>
    <w:p w14:paraId="2DB55169" w14:textId="75CA801B" w:rsidR="001A3D46" w:rsidRDefault="001A3D46" w:rsidP="001A3D46">
      <w:r>
        <w:t xml:space="preserve">1. Er wordt een nationale sportcommissie opgericht. </w:t>
      </w:r>
      <w:r w:rsidR="00176740">
        <w:t xml:space="preserve">Deze behandelt de </w:t>
      </w:r>
      <w:r>
        <w:t xml:space="preserve">sportproblemen in het algemeen. </w:t>
      </w:r>
      <w:r w:rsidR="00176740">
        <w:t xml:space="preserve">Deze nationale sportcommissie </w:t>
      </w:r>
      <w:r>
        <w:t xml:space="preserve">omvat de gespecialiseerde afdelingen die verantwoordelijk zijn voor het beheer van de sportcategorieën en die door </w:t>
      </w:r>
      <w:r w:rsidR="00176740">
        <w:t xml:space="preserve">het bestuursorgaan </w:t>
      </w:r>
      <w:r>
        <w:t>zijn erkend.</w:t>
      </w:r>
    </w:p>
    <w:p w14:paraId="2000FBA5" w14:textId="372150A9" w:rsidR="001A3D46" w:rsidRDefault="001A3D46" w:rsidP="001A3D46">
      <w:r>
        <w:t xml:space="preserve">2. </w:t>
      </w:r>
      <w:r w:rsidR="00176740">
        <w:t xml:space="preserve">De nationale sportcommissie </w:t>
      </w:r>
      <w:r>
        <w:t xml:space="preserve">is samengesteld uit de technische coördinatoren van de afdelingen, de sportdirecteurs "A.A.M." en "V.M.L.", de Belgische afgevaardigde van de Koninklijke Belgische </w:t>
      </w:r>
      <w:r w:rsidR="00B252AF">
        <w:t>Aeroclub</w:t>
      </w:r>
      <w:r>
        <w:t xml:space="preserve"> bij het C.I.A.M., de gespecialiseerde sportcommissarissen van de </w:t>
      </w:r>
      <w:r w:rsidR="00176740">
        <w:t>KBAC</w:t>
      </w:r>
      <w:r>
        <w:t xml:space="preserve"> en de voorzitters van de regionale sportcommissies.</w:t>
      </w:r>
    </w:p>
    <w:p w14:paraId="60C29BE4" w14:textId="68E0C935" w:rsidR="001A3D46" w:rsidRDefault="001A3D46" w:rsidP="001A3D46">
      <w:r>
        <w:t>3.</w:t>
      </w:r>
      <w:r w:rsidR="00176740">
        <w:t xml:space="preserve"> </w:t>
      </w:r>
      <w:r>
        <w:t>Zij stelt met name</w:t>
      </w:r>
      <w:r w:rsidR="009C0026">
        <w:t xml:space="preserve"> de </w:t>
      </w:r>
      <w:r>
        <w:t xml:space="preserve">nationale sportkalenders, </w:t>
      </w:r>
      <w:r w:rsidR="009C0026">
        <w:t xml:space="preserve">de </w:t>
      </w:r>
      <w:r>
        <w:t xml:space="preserve">nationale sportreglementen, </w:t>
      </w:r>
      <w:r w:rsidR="009C0026">
        <w:t xml:space="preserve">de </w:t>
      </w:r>
      <w:r>
        <w:t xml:space="preserve">selectieregels en </w:t>
      </w:r>
      <w:r w:rsidR="009C0026">
        <w:t xml:space="preserve">de </w:t>
      </w:r>
      <w:r>
        <w:t>voorstellen tot wijziging van internationale reglementen op.</w:t>
      </w:r>
    </w:p>
    <w:p w14:paraId="5AEC4901" w14:textId="66FF2130" w:rsidR="001A3D46" w:rsidRDefault="001A3D46" w:rsidP="001A3D46">
      <w:r>
        <w:t>4. Het voorzitterschap van deze commissie wordt voor een periode van twee jaar</w:t>
      </w:r>
      <w:r w:rsidR="00214249">
        <w:t>,</w:t>
      </w:r>
      <w:r>
        <w:t xml:space="preserve"> </w:t>
      </w:r>
      <w:r w:rsidR="00214249" w:rsidRPr="00214249">
        <w:t>hernieuwbaar</w:t>
      </w:r>
      <w:r w:rsidR="00214249">
        <w:t xml:space="preserve">, </w:t>
      </w:r>
      <w:r>
        <w:t xml:space="preserve">waargenomen door </w:t>
      </w:r>
      <w:r w:rsidR="009C0026">
        <w:t>éé</w:t>
      </w:r>
      <w:r>
        <w:t>n door het bestuursorgaan aangewezen persoon.</w:t>
      </w:r>
      <w:r w:rsidR="00EF4813">
        <w:t xml:space="preserve"> Dit voorzitterschap is </w:t>
      </w:r>
      <w:bookmarkStart w:id="2" w:name="_Hlk64128157"/>
      <w:r w:rsidR="00EF4813">
        <w:t>hernieuwbaar.</w:t>
      </w:r>
      <w:bookmarkEnd w:id="2"/>
    </w:p>
    <w:p w14:paraId="64A9104B" w14:textId="77777777" w:rsidR="00214249" w:rsidRDefault="00214249" w:rsidP="001A3D46"/>
    <w:p w14:paraId="32DB8C8B" w14:textId="54615FA3" w:rsidR="00214249" w:rsidRPr="00524E2F" w:rsidRDefault="00214249" w:rsidP="001A3D46">
      <w:pPr>
        <w:rPr>
          <w:b/>
          <w:bCs/>
        </w:rPr>
      </w:pPr>
      <w:r w:rsidRPr="00524E2F">
        <w:rPr>
          <w:b/>
          <w:bCs/>
        </w:rPr>
        <w:t xml:space="preserve">TITEL XIII  </w:t>
      </w:r>
      <w:r w:rsidR="00B83A1D" w:rsidRPr="00524E2F">
        <w:rPr>
          <w:b/>
          <w:bCs/>
        </w:rPr>
        <w:t>DE ONTBINDING</w:t>
      </w:r>
    </w:p>
    <w:p w14:paraId="247A7A3F" w14:textId="7324A0CC" w:rsidR="001A3D46" w:rsidRPr="00524E2F" w:rsidRDefault="001A3D46" w:rsidP="001A3D46">
      <w:r w:rsidRPr="00524E2F">
        <w:t>Artikel 2</w:t>
      </w:r>
      <w:r w:rsidR="00D76916" w:rsidRPr="00524E2F">
        <w:t>4</w:t>
      </w:r>
    </w:p>
    <w:p w14:paraId="09B08CEB" w14:textId="77777777" w:rsidR="001A3D46" w:rsidRDefault="001A3D46" w:rsidP="001A3D46">
      <w:r>
        <w:lastRenderedPageBreak/>
        <w:t>In geval van vrijwillige ontbinding van de vereniging zal het netto-actief worden uitgekeerd aan een gelijkaardig werk aangeduid door de algemene vergadering die de ontbinding heeft uitgesproken, of in geval van onmogelijkheid, aan een gelijkaardig werk aangeduid door de vereffenaar, aangeduid door de algemene vergadering.</w:t>
      </w:r>
    </w:p>
    <w:p w14:paraId="1D48B046" w14:textId="3A664F4A" w:rsidR="001A3D46" w:rsidRDefault="001A3D46" w:rsidP="001A3D46">
      <w:r>
        <w:t xml:space="preserve">Elke beslissing met betrekking tot de ontbinding, de voorwaarden van de vereffening, de benoeming en de beëindiging van de vereffenaar(s), de afsluiting van de ontbinding en de verdeling van het netto vermogen wordt gearchiveerd en gepubliceerd in overeenstemming met </w:t>
      </w:r>
      <w:r w:rsidR="00176740">
        <w:t>het Wetboek van vennootschappen en verenigingen.</w:t>
      </w:r>
    </w:p>
    <w:p w14:paraId="01FC9EC8" w14:textId="77777777" w:rsidR="00176740" w:rsidRDefault="00176740" w:rsidP="001A3D46"/>
    <w:p w14:paraId="206A7A0F" w14:textId="1BB614E5" w:rsidR="001A3D46" w:rsidRDefault="001A3D46" w:rsidP="001A3D46">
      <w:r>
        <w:t>Artikel 2</w:t>
      </w:r>
      <w:r w:rsidR="00D76916">
        <w:t>5</w:t>
      </w:r>
    </w:p>
    <w:p w14:paraId="2FD96406" w14:textId="21949630" w:rsidR="001A3D46" w:rsidRDefault="00EF4813" w:rsidP="001A3D46">
      <w:r>
        <w:t xml:space="preserve">Als de </w:t>
      </w:r>
      <w:r w:rsidR="001A3D46">
        <w:t xml:space="preserve">organisatie </w:t>
      </w:r>
      <w:r>
        <w:t xml:space="preserve">in gebreke zou blijven </w:t>
      </w:r>
      <w:r w:rsidR="001A3D46">
        <w:t>door deze statute</w:t>
      </w:r>
      <w:r>
        <w:t xml:space="preserve">n, </w:t>
      </w:r>
      <w:r w:rsidR="001A3D46">
        <w:t xml:space="preserve">zijn de bepalingen </w:t>
      </w:r>
      <w:r w:rsidR="00D97A46">
        <w:t xml:space="preserve">van het Wetboek van </w:t>
      </w:r>
      <w:r>
        <w:t>V</w:t>
      </w:r>
      <w:r w:rsidR="00D97A46">
        <w:t xml:space="preserve">ennootschappen en </w:t>
      </w:r>
      <w:r>
        <w:t>V</w:t>
      </w:r>
      <w:r w:rsidR="00D97A46">
        <w:t xml:space="preserve">erenigingen </w:t>
      </w:r>
      <w:r w:rsidR="001A3D46">
        <w:t>van toepassing.</w:t>
      </w:r>
    </w:p>
    <w:p w14:paraId="34E1557C" w14:textId="77777777" w:rsidR="00D97A46" w:rsidRDefault="00D97A46" w:rsidP="001A3D46"/>
    <w:p w14:paraId="41DEF419" w14:textId="77777777" w:rsidR="001A3D46" w:rsidRPr="00C745A2" w:rsidRDefault="001A3D46" w:rsidP="001A3D46">
      <w:pPr>
        <w:rPr>
          <w:b/>
          <w:bCs/>
        </w:rPr>
      </w:pPr>
      <w:r w:rsidRPr="00C745A2">
        <w:rPr>
          <w:b/>
          <w:bCs/>
        </w:rPr>
        <w:t xml:space="preserve">ANDERE BEPALINGEN </w:t>
      </w:r>
    </w:p>
    <w:p w14:paraId="21474C95" w14:textId="60FE9BCC" w:rsidR="001A3D46" w:rsidRDefault="001A3D46" w:rsidP="001A3D46">
      <w:r>
        <w:t xml:space="preserve">De Algemene Vergadering van </w:t>
      </w:r>
      <w:proofErr w:type="spellStart"/>
      <w:r>
        <w:t>xxxxx</w:t>
      </w:r>
      <w:proofErr w:type="spellEnd"/>
      <w:r>
        <w:t xml:space="preserve"> neemt met eenparigheid van stemmen de nieuwe statuten aan die de oude moeten </w:t>
      </w:r>
      <w:r w:rsidR="00283E09">
        <w:t xml:space="preserve">intrekken </w:t>
      </w:r>
      <w:r w:rsidR="00D97A46">
        <w:t>en</w:t>
      </w:r>
      <w:r>
        <w:t xml:space="preserve"> vervangen.</w:t>
      </w:r>
    </w:p>
    <w:p w14:paraId="4751C061" w14:textId="330738BE" w:rsidR="001A3D46" w:rsidRDefault="003B6CA8" w:rsidP="001A3D46">
      <w:r>
        <w:t>De maatschappelijke zetel</w:t>
      </w:r>
      <w:r w:rsidR="00283E09">
        <w:t>:</w:t>
      </w:r>
    </w:p>
    <w:p w14:paraId="264E1152" w14:textId="234BE5A1" w:rsidR="001A3D46" w:rsidRDefault="001A3D46" w:rsidP="001A3D46">
      <w:r>
        <w:t xml:space="preserve">Naast artikel 3 is de maatschappelijke zetel van de vereniging gevestigd in de </w:t>
      </w:r>
      <w:proofErr w:type="spellStart"/>
      <w:r>
        <w:t>Montoyerstraat</w:t>
      </w:r>
      <w:proofErr w:type="spellEnd"/>
      <w:r>
        <w:t xml:space="preserve"> 1, B</w:t>
      </w:r>
      <w:r w:rsidR="00D97A46">
        <w:t xml:space="preserve">us </w:t>
      </w:r>
      <w:r>
        <w:t>29, 1000 Brussel, in het gerechtelijk arrondissement van Brussel.</w:t>
      </w:r>
    </w:p>
    <w:p w14:paraId="11CFD37E" w14:textId="77777777" w:rsidR="001A3D46" w:rsidRDefault="001A3D46" w:rsidP="001A3D46">
      <w:r>
        <w:t>De officiële website van de vereniging is: www.belairmodels.be.</w:t>
      </w:r>
    </w:p>
    <w:p w14:paraId="6CF14AEF" w14:textId="56E83787" w:rsidR="001A3D46" w:rsidRDefault="001A3D46" w:rsidP="001A3D46">
      <w:r>
        <w:t>Beheerders:</w:t>
      </w:r>
    </w:p>
    <w:p w14:paraId="7FD49B92" w14:textId="77777777" w:rsidR="001A3D46" w:rsidRDefault="001A3D46" w:rsidP="001A3D46">
      <w:r>
        <w:t>Naam, voornaam, geboortedatum en volledig adres of maatschappelijke zetel van de bestuurders die gekozen hebben voor de zetel van de vzw voor hun functie.</w:t>
      </w:r>
    </w:p>
    <w:p w14:paraId="1D289069" w14:textId="472681FE" w:rsidR="001A3D46" w:rsidRDefault="00D97A46" w:rsidP="001A3D46">
      <w:r>
        <w:t>Rekeningco</w:t>
      </w:r>
      <w:r w:rsidR="00BC2FBD">
        <w:t>ntroleurs</w:t>
      </w:r>
      <w:r w:rsidR="00283E09">
        <w:t>:</w:t>
      </w:r>
    </w:p>
    <w:p w14:paraId="3838D6EC" w14:textId="77777777" w:rsidR="001A3D46" w:rsidRDefault="001A3D46" w:rsidP="001A3D46">
      <w:r>
        <w:t>Deze personen aanvaarden het mandaat.</w:t>
      </w:r>
    </w:p>
    <w:p w14:paraId="6B27748C" w14:textId="77777777" w:rsidR="00283E09" w:rsidRPr="00524E2F" w:rsidRDefault="00283E09" w:rsidP="001A3D46">
      <w:pPr>
        <w:rPr>
          <w:lang w:val="de-DE"/>
        </w:rPr>
      </w:pPr>
    </w:p>
    <w:p w14:paraId="779A0036" w14:textId="244E4E88" w:rsidR="001A3D46" w:rsidRPr="00283E09" w:rsidRDefault="00283E09" w:rsidP="001A3D46">
      <w:pPr>
        <w:rPr>
          <w:lang w:val="fr-BE"/>
        </w:rPr>
      </w:pPr>
      <w:r w:rsidRPr="00BC2FBD">
        <w:rPr>
          <w:lang w:val="fr-BE"/>
        </w:rPr>
        <w:t>Fait à ……………………………, le                           2021 en deux exemplaires.</w:t>
      </w:r>
    </w:p>
    <w:p w14:paraId="6A0707B5" w14:textId="77777777" w:rsidR="001A3D46" w:rsidRPr="00283E09" w:rsidRDefault="001A3D46" w:rsidP="001A3D46">
      <w:pPr>
        <w:rPr>
          <w:lang w:val="fr-BE"/>
        </w:rPr>
      </w:pPr>
    </w:p>
    <w:p w14:paraId="2E798073" w14:textId="5D268907" w:rsidR="001A3D46" w:rsidRDefault="001A3D46" w:rsidP="001A3D46">
      <w:r>
        <w:t xml:space="preserve">Namen en handtekeningen van </w:t>
      </w:r>
      <w:r w:rsidR="00D97A46">
        <w:t>de beheerders</w:t>
      </w:r>
      <w:r>
        <w:t>:</w:t>
      </w:r>
    </w:p>
    <w:sectPr w:rsidR="001A3D4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D64F5" w14:textId="77777777" w:rsidR="00AA6091" w:rsidRDefault="00AA6091" w:rsidP="001A3D46">
      <w:pPr>
        <w:spacing w:after="0" w:line="240" w:lineRule="auto"/>
      </w:pPr>
      <w:r>
        <w:separator/>
      </w:r>
    </w:p>
  </w:endnote>
  <w:endnote w:type="continuationSeparator" w:id="0">
    <w:p w14:paraId="5B9A5B0C" w14:textId="77777777" w:rsidR="00AA6091" w:rsidRDefault="00AA6091" w:rsidP="001A3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5745787"/>
      <w:docPartObj>
        <w:docPartGallery w:val="Page Numbers (Bottom of Page)"/>
        <w:docPartUnique/>
      </w:docPartObj>
    </w:sdtPr>
    <w:sdtEndPr/>
    <w:sdtContent>
      <w:p w14:paraId="1A89A49B" w14:textId="1C804E36" w:rsidR="001A3D46" w:rsidRDefault="001A3D46">
        <w:pPr>
          <w:pStyle w:val="Pieddepage"/>
          <w:jc w:val="center"/>
        </w:pPr>
        <w:r>
          <w:fldChar w:fldCharType="begin"/>
        </w:r>
        <w:r>
          <w:instrText>PAGE   \* MERGEFORMAT</w:instrText>
        </w:r>
        <w:r>
          <w:fldChar w:fldCharType="separate"/>
        </w:r>
        <w:r>
          <w:rPr>
            <w:lang w:val="nl-NL"/>
          </w:rPr>
          <w:t>2</w:t>
        </w:r>
        <w:r>
          <w:fldChar w:fldCharType="end"/>
        </w:r>
      </w:p>
    </w:sdtContent>
  </w:sdt>
  <w:p w14:paraId="16C6CEB2" w14:textId="77777777" w:rsidR="001A3D46" w:rsidRDefault="001A3D4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77CE7" w14:textId="77777777" w:rsidR="00AA6091" w:rsidRDefault="00AA6091" w:rsidP="001A3D46">
      <w:pPr>
        <w:spacing w:after="0" w:line="240" w:lineRule="auto"/>
      </w:pPr>
      <w:r>
        <w:separator/>
      </w:r>
    </w:p>
  </w:footnote>
  <w:footnote w:type="continuationSeparator" w:id="0">
    <w:p w14:paraId="0E66CE25" w14:textId="77777777" w:rsidR="00AA6091" w:rsidRDefault="00AA6091" w:rsidP="001A3D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731F3"/>
    <w:multiLevelType w:val="hybridMultilevel"/>
    <w:tmpl w:val="48AE92B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163"/>
    <w:rsid w:val="00082BBC"/>
    <w:rsid w:val="000B5512"/>
    <w:rsid w:val="000B5F74"/>
    <w:rsid w:val="000D0774"/>
    <w:rsid w:val="00113188"/>
    <w:rsid w:val="001233E1"/>
    <w:rsid w:val="00133A95"/>
    <w:rsid w:val="001623F2"/>
    <w:rsid w:val="00175845"/>
    <w:rsid w:val="00176740"/>
    <w:rsid w:val="001A3D46"/>
    <w:rsid w:val="001B3722"/>
    <w:rsid w:val="002076EA"/>
    <w:rsid w:val="00214249"/>
    <w:rsid w:val="00231527"/>
    <w:rsid w:val="00283E09"/>
    <w:rsid w:val="002935AF"/>
    <w:rsid w:val="002A3E79"/>
    <w:rsid w:val="002F4655"/>
    <w:rsid w:val="00322BE3"/>
    <w:rsid w:val="00334424"/>
    <w:rsid w:val="00342191"/>
    <w:rsid w:val="003714C1"/>
    <w:rsid w:val="00383210"/>
    <w:rsid w:val="00387C94"/>
    <w:rsid w:val="003B06DA"/>
    <w:rsid w:val="003B6CA8"/>
    <w:rsid w:val="003F3BBB"/>
    <w:rsid w:val="00405744"/>
    <w:rsid w:val="00451685"/>
    <w:rsid w:val="00453670"/>
    <w:rsid w:val="00465A90"/>
    <w:rsid w:val="00466595"/>
    <w:rsid w:val="00472C98"/>
    <w:rsid w:val="00491AE1"/>
    <w:rsid w:val="004A27EC"/>
    <w:rsid w:val="004D7999"/>
    <w:rsid w:val="004F2E75"/>
    <w:rsid w:val="004F7956"/>
    <w:rsid w:val="00513C5E"/>
    <w:rsid w:val="00517136"/>
    <w:rsid w:val="00524E2F"/>
    <w:rsid w:val="00555F19"/>
    <w:rsid w:val="005E3932"/>
    <w:rsid w:val="005F3B95"/>
    <w:rsid w:val="006542FD"/>
    <w:rsid w:val="006A4CD1"/>
    <w:rsid w:val="00701D1B"/>
    <w:rsid w:val="007413A4"/>
    <w:rsid w:val="00787FF9"/>
    <w:rsid w:val="008258B5"/>
    <w:rsid w:val="00887D88"/>
    <w:rsid w:val="008A4E76"/>
    <w:rsid w:val="008F058B"/>
    <w:rsid w:val="0094175B"/>
    <w:rsid w:val="00962628"/>
    <w:rsid w:val="00992F56"/>
    <w:rsid w:val="009C0026"/>
    <w:rsid w:val="00A11880"/>
    <w:rsid w:val="00A30B28"/>
    <w:rsid w:val="00A63BC3"/>
    <w:rsid w:val="00A76E01"/>
    <w:rsid w:val="00A813F3"/>
    <w:rsid w:val="00A87A0D"/>
    <w:rsid w:val="00AA6091"/>
    <w:rsid w:val="00AE1BDB"/>
    <w:rsid w:val="00B252AF"/>
    <w:rsid w:val="00B730EB"/>
    <w:rsid w:val="00B83A1D"/>
    <w:rsid w:val="00BB50C7"/>
    <w:rsid w:val="00BC2FBD"/>
    <w:rsid w:val="00C7334D"/>
    <w:rsid w:val="00C745A2"/>
    <w:rsid w:val="00D42ACC"/>
    <w:rsid w:val="00D531B2"/>
    <w:rsid w:val="00D72B79"/>
    <w:rsid w:val="00D76916"/>
    <w:rsid w:val="00D92BCF"/>
    <w:rsid w:val="00D97A46"/>
    <w:rsid w:val="00DC3332"/>
    <w:rsid w:val="00DE15EF"/>
    <w:rsid w:val="00DF4663"/>
    <w:rsid w:val="00E1123B"/>
    <w:rsid w:val="00E12B7A"/>
    <w:rsid w:val="00E36176"/>
    <w:rsid w:val="00E82981"/>
    <w:rsid w:val="00EA213F"/>
    <w:rsid w:val="00EF4813"/>
    <w:rsid w:val="00F24DB2"/>
    <w:rsid w:val="00F30487"/>
    <w:rsid w:val="00F4507D"/>
    <w:rsid w:val="00F47163"/>
    <w:rsid w:val="00F6365E"/>
    <w:rsid w:val="00F769FC"/>
    <w:rsid w:val="00F942C3"/>
    <w:rsid w:val="00FA20D3"/>
    <w:rsid w:val="00FB16CB"/>
    <w:rsid w:val="00FB213E"/>
    <w:rsid w:val="00FC46B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0D32"/>
  <w15:chartTrackingRefBased/>
  <w15:docId w15:val="{3924767C-2F54-4882-9FF2-91CFB303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7163"/>
    <w:pPr>
      <w:ind w:left="720"/>
      <w:contextualSpacing/>
    </w:pPr>
  </w:style>
  <w:style w:type="paragraph" w:styleId="En-tte">
    <w:name w:val="header"/>
    <w:basedOn w:val="Normal"/>
    <w:link w:val="En-tteCar"/>
    <w:uiPriority w:val="99"/>
    <w:unhideWhenUsed/>
    <w:rsid w:val="001A3D46"/>
    <w:pPr>
      <w:tabs>
        <w:tab w:val="center" w:pos="4536"/>
        <w:tab w:val="right" w:pos="9072"/>
      </w:tabs>
      <w:spacing w:after="0" w:line="240" w:lineRule="auto"/>
    </w:pPr>
  </w:style>
  <w:style w:type="character" w:customStyle="1" w:styleId="En-tteCar">
    <w:name w:val="En-tête Car"/>
    <w:basedOn w:val="Policepardfaut"/>
    <w:link w:val="En-tte"/>
    <w:uiPriority w:val="99"/>
    <w:rsid w:val="001A3D46"/>
  </w:style>
  <w:style w:type="paragraph" w:styleId="Pieddepage">
    <w:name w:val="footer"/>
    <w:basedOn w:val="Normal"/>
    <w:link w:val="PieddepageCar"/>
    <w:uiPriority w:val="99"/>
    <w:unhideWhenUsed/>
    <w:rsid w:val="001A3D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3D46"/>
  </w:style>
  <w:style w:type="paragraph" w:styleId="Textedebulles">
    <w:name w:val="Balloon Text"/>
    <w:basedOn w:val="Normal"/>
    <w:link w:val="TextedebullesCar"/>
    <w:uiPriority w:val="99"/>
    <w:semiHidden/>
    <w:unhideWhenUsed/>
    <w:rsid w:val="001A3D4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A3D46"/>
    <w:rPr>
      <w:rFonts w:ascii="Segoe UI" w:hAnsi="Segoe UI" w:cs="Segoe UI"/>
      <w:sz w:val="18"/>
      <w:szCs w:val="18"/>
    </w:rPr>
  </w:style>
  <w:style w:type="paragraph" w:styleId="PrformatHTML">
    <w:name w:val="HTML Preformatted"/>
    <w:basedOn w:val="Normal"/>
    <w:link w:val="PrformatHTMLCar"/>
    <w:uiPriority w:val="99"/>
    <w:semiHidden/>
    <w:unhideWhenUsed/>
    <w:rsid w:val="00962628"/>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962628"/>
    <w:rPr>
      <w:rFonts w:ascii="Consolas" w:hAnsi="Consolas"/>
      <w:sz w:val="20"/>
      <w:szCs w:val="20"/>
    </w:rPr>
  </w:style>
  <w:style w:type="character" w:styleId="Lienhypertexte">
    <w:name w:val="Hyperlink"/>
    <w:basedOn w:val="Policepardfaut"/>
    <w:uiPriority w:val="99"/>
    <w:unhideWhenUsed/>
    <w:rsid w:val="00FC46B4"/>
    <w:rPr>
      <w:color w:val="0563C1" w:themeColor="hyperlink"/>
      <w:u w:val="single"/>
    </w:rPr>
  </w:style>
  <w:style w:type="character" w:styleId="Mentionnonrsolue">
    <w:name w:val="Unresolved Mention"/>
    <w:basedOn w:val="Policepardfaut"/>
    <w:uiPriority w:val="99"/>
    <w:semiHidden/>
    <w:unhideWhenUsed/>
    <w:rsid w:val="00FC4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349602">
      <w:bodyDiv w:val="1"/>
      <w:marLeft w:val="0"/>
      <w:marRight w:val="0"/>
      <w:marTop w:val="0"/>
      <w:marBottom w:val="0"/>
      <w:divBdr>
        <w:top w:val="none" w:sz="0" w:space="0" w:color="auto"/>
        <w:left w:val="none" w:sz="0" w:space="0" w:color="auto"/>
        <w:bottom w:val="none" w:sz="0" w:space="0" w:color="auto"/>
        <w:right w:val="none" w:sz="0" w:space="0" w:color="auto"/>
      </w:divBdr>
    </w:div>
    <w:div w:id="72502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3441</Words>
  <Characters>18931</Characters>
  <Application>Microsoft Office Word</Application>
  <DocSecurity>0</DocSecurity>
  <Lines>157</Lines>
  <Paragraphs>44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Verlinde</dc:creator>
  <cp:keywords/>
  <dc:description/>
  <cp:lastModifiedBy>Paulette Halleux</cp:lastModifiedBy>
  <cp:revision>2</cp:revision>
  <cp:lastPrinted>2020-05-24T08:20:00Z</cp:lastPrinted>
  <dcterms:created xsi:type="dcterms:W3CDTF">2021-02-15T12:09:00Z</dcterms:created>
  <dcterms:modified xsi:type="dcterms:W3CDTF">2021-02-15T12:09:00Z</dcterms:modified>
</cp:coreProperties>
</file>